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DB" w:rsidRPr="00E6539C" w:rsidRDefault="00CF1EDB" w:rsidP="00E6539C">
      <w:pPr>
        <w:spacing w:before="7" w:line="160" w:lineRule="exact"/>
        <w:rPr>
          <w:rFonts w:ascii="Arial" w:hAnsi="Arial" w:cs="Arial"/>
          <w:sz w:val="17"/>
          <w:szCs w:val="17"/>
        </w:rPr>
      </w:pPr>
      <w:r w:rsidRPr="00CF1EDB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-1074420</wp:posOffset>
            </wp:positionH>
            <wp:positionV relativeFrom="paragraph">
              <wp:posOffset>-346075</wp:posOffset>
            </wp:positionV>
            <wp:extent cx="698500" cy="853440"/>
            <wp:effectExtent l="0" t="0" r="635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scue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39C">
        <w:rPr>
          <w:rFonts w:ascii="Arial" w:hAnsi="Arial" w:cs="Arial"/>
          <w:sz w:val="17"/>
          <w:szCs w:val="17"/>
        </w:rPr>
        <w:t xml:space="preserve">     </w:t>
      </w:r>
    </w:p>
    <w:p w:rsidR="00CF1EDB" w:rsidRPr="00E6539C" w:rsidRDefault="00C56C5C" w:rsidP="00E6539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lang w:val="es-CL"/>
        </w:rPr>
      </w:pPr>
      <w:r w:rsidRPr="00E6539C">
        <w:rPr>
          <w:rFonts w:ascii="Arial" w:hAnsi="Arial" w:cs="Arial"/>
          <w:b/>
          <w:color w:val="000000"/>
          <w:lang w:val="es-CL"/>
        </w:rPr>
        <w:t>PROTOCOLO DE</w:t>
      </w:r>
      <w:r w:rsidR="00E45FF2" w:rsidRPr="00E6539C">
        <w:rPr>
          <w:rFonts w:ascii="Arial" w:hAnsi="Arial" w:cs="Arial"/>
          <w:b/>
          <w:color w:val="000000"/>
          <w:lang w:val="es-CL"/>
        </w:rPr>
        <w:t xml:space="preserve"> USO DE CASILLERO O LOCKER</w:t>
      </w:r>
      <w:r w:rsidRPr="00E6539C">
        <w:rPr>
          <w:rFonts w:ascii="Arial" w:hAnsi="Arial" w:cs="Arial"/>
          <w:b/>
          <w:color w:val="000000"/>
          <w:lang w:val="es-CL"/>
        </w:rPr>
        <w:t xml:space="preserve"> ESCOLAR</w:t>
      </w:r>
    </w:p>
    <w:p w:rsidR="008440E4" w:rsidRPr="008440E4" w:rsidRDefault="008440E4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F1EDB" w:rsidRPr="008440E4" w:rsidRDefault="00C56C5C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>
        <w:rPr>
          <w:rFonts w:ascii="Arial" w:hAnsi="Arial" w:cs="Arial"/>
          <w:color w:val="000000"/>
          <w:lang w:val="es-CL"/>
        </w:rPr>
        <w:t>Con el objetivo de desarrollar tú responsabilidad y autonomía, el establecimiento te ofrece un lugar para guardar tus pertenencias escolares, más debes recordar que, l</w:t>
      </w:r>
      <w:r w:rsidR="00CF1EDB" w:rsidRPr="008440E4">
        <w:rPr>
          <w:rFonts w:ascii="Arial" w:hAnsi="Arial" w:cs="Arial"/>
          <w:color w:val="000000"/>
          <w:lang w:val="es-CL"/>
        </w:rPr>
        <w:t>os casilleros son propiedad del Colegio. En tal condición en el mes de marzo de cada año se entrega</w:t>
      </w:r>
      <w:r w:rsidR="008440E4" w:rsidRPr="008440E4">
        <w:rPr>
          <w:rFonts w:ascii="Arial" w:hAnsi="Arial" w:cs="Arial"/>
          <w:color w:val="000000"/>
          <w:lang w:val="es-CL"/>
        </w:rPr>
        <w:t>rá</w:t>
      </w:r>
      <w:r w:rsidR="00CF1EDB" w:rsidRPr="008440E4">
        <w:rPr>
          <w:rFonts w:ascii="Arial" w:hAnsi="Arial" w:cs="Arial"/>
          <w:color w:val="000000"/>
          <w:lang w:val="es-CL"/>
        </w:rPr>
        <w:t>n, de manera absolutamente gratuita, en co</w:t>
      </w:r>
      <w:r>
        <w:rPr>
          <w:rFonts w:ascii="Arial" w:hAnsi="Arial" w:cs="Arial"/>
          <w:color w:val="000000"/>
          <w:lang w:val="es-CL"/>
        </w:rPr>
        <w:t>modato a cada uno de los estudiantes</w:t>
      </w:r>
      <w:r w:rsidR="00CF1EDB" w:rsidRPr="008440E4">
        <w:rPr>
          <w:rFonts w:ascii="Arial" w:hAnsi="Arial" w:cs="Arial"/>
          <w:color w:val="000000"/>
          <w:lang w:val="es-CL"/>
        </w:rPr>
        <w:t xml:space="preserve"> para su uso específico dentro del colegio y con las condiciones que a continuación se indican.</w:t>
      </w:r>
    </w:p>
    <w:p w:rsidR="00CF1EDB" w:rsidRPr="008440E4" w:rsidRDefault="00CF1EDB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F1EDB" w:rsidRPr="008440E4" w:rsidRDefault="00CF1EDB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>Es tu deber como alumno:</w:t>
      </w:r>
    </w:p>
    <w:p w:rsidR="00CF1EDB" w:rsidRPr="008440E4" w:rsidRDefault="00CF1EDB" w:rsidP="00CF1EDB">
      <w:pPr>
        <w:autoSpaceDE w:val="0"/>
        <w:autoSpaceDN w:val="0"/>
        <w:adjustRightInd w:val="0"/>
        <w:rPr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 xml:space="preserve">  </w:t>
      </w:r>
    </w:p>
    <w:p w:rsidR="00CF1EDB" w:rsidRPr="008440E4" w:rsidRDefault="00CF1EDB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>1. Mantenerlo con candado durante todo el año.</w:t>
      </w:r>
    </w:p>
    <w:p w:rsidR="008440E4" w:rsidRPr="008440E4" w:rsidRDefault="008440E4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F1EDB" w:rsidRPr="008440E4" w:rsidRDefault="00706F4B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>
        <w:rPr>
          <w:rFonts w:ascii="Arial" w:hAnsi="Arial" w:cs="Arial"/>
          <w:color w:val="000000"/>
          <w:lang w:val="es-CL"/>
        </w:rPr>
        <w:t>2. Cuidar tu llave y no perderla</w:t>
      </w:r>
      <w:r w:rsidR="00CF1EDB" w:rsidRPr="008440E4">
        <w:rPr>
          <w:rFonts w:ascii="Arial" w:hAnsi="Arial" w:cs="Arial"/>
          <w:color w:val="000000"/>
          <w:lang w:val="es-CL"/>
        </w:rPr>
        <w:t>.</w:t>
      </w:r>
    </w:p>
    <w:p w:rsidR="008440E4" w:rsidRPr="008440E4" w:rsidRDefault="008440E4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F1EDB" w:rsidRPr="008440E4" w:rsidRDefault="00CF1EDB" w:rsidP="00CF1EDB">
      <w:pPr>
        <w:autoSpaceDE w:val="0"/>
        <w:autoSpaceDN w:val="0"/>
        <w:adjustRightInd w:val="0"/>
        <w:rPr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 xml:space="preserve">3. </w:t>
      </w:r>
      <w:r w:rsidR="00C56C5C">
        <w:rPr>
          <w:rFonts w:ascii="Arial" w:hAnsi="Arial" w:cs="Arial"/>
          <w:color w:val="000000"/>
          <w:lang w:val="es-CL"/>
        </w:rPr>
        <w:t>En I</w:t>
      </w:r>
      <w:r w:rsidR="00706F4B">
        <w:rPr>
          <w:rFonts w:ascii="Arial" w:hAnsi="Arial" w:cs="Arial"/>
          <w:color w:val="000000"/>
          <w:lang w:val="es-CL"/>
        </w:rPr>
        <w:t>nspectoría General habrá</w:t>
      </w:r>
      <w:r w:rsidRPr="008440E4">
        <w:rPr>
          <w:rFonts w:ascii="Arial" w:hAnsi="Arial" w:cs="Arial"/>
          <w:color w:val="000000"/>
          <w:lang w:val="es-CL"/>
        </w:rPr>
        <w:t xml:space="preserve"> una copia de tu llave</w:t>
      </w:r>
      <w:r w:rsidR="00706F4B">
        <w:rPr>
          <w:rFonts w:ascii="Arial" w:hAnsi="Arial" w:cs="Arial"/>
          <w:color w:val="000000"/>
          <w:lang w:val="es-CL"/>
        </w:rPr>
        <w:t xml:space="preserve">, por posible pérdida </w:t>
      </w:r>
      <w:r w:rsidRPr="008440E4">
        <w:rPr>
          <w:rFonts w:ascii="Arial" w:hAnsi="Arial" w:cs="Arial"/>
          <w:color w:val="000000"/>
          <w:lang w:val="es-CL"/>
        </w:rPr>
        <w:t>(</w:t>
      </w:r>
      <w:r w:rsidR="00C56C5C">
        <w:rPr>
          <w:rFonts w:ascii="Arial" w:hAnsi="Arial" w:cs="Arial"/>
          <w:color w:val="000000"/>
          <w:lang w:val="es-CL"/>
        </w:rPr>
        <w:t>5</w:t>
      </w:r>
      <w:r w:rsidRPr="008440E4">
        <w:rPr>
          <w:rFonts w:ascii="Arial" w:hAnsi="Arial" w:cs="Arial"/>
          <w:color w:val="000000"/>
          <w:lang w:val="es-CL"/>
        </w:rPr>
        <w:t xml:space="preserve">º a </w:t>
      </w:r>
      <w:r w:rsidR="00706F4B">
        <w:rPr>
          <w:rFonts w:ascii="Arial" w:hAnsi="Arial" w:cs="Arial"/>
          <w:color w:val="000000"/>
          <w:lang w:val="es-CL"/>
        </w:rPr>
        <w:t>8</w:t>
      </w:r>
      <w:r w:rsidRPr="008440E4">
        <w:rPr>
          <w:rFonts w:ascii="Arial" w:hAnsi="Arial" w:cs="Arial"/>
          <w:color w:val="000000"/>
          <w:lang w:val="es-CL"/>
        </w:rPr>
        <w:t>º Básico)</w:t>
      </w:r>
    </w:p>
    <w:p w:rsidR="008440E4" w:rsidRPr="008440E4" w:rsidRDefault="008440E4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F1EDB" w:rsidRPr="008440E4" w:rsidRDefault="00CF1EDB" w:rsidP="00CF1EDB">
      <w:pPr>
        <w:autoSpaceDE w:val="0"/>
        <w:autoSpaceDN w:val="0"/>
        <w:adjustRightInd w:val="0"/>
        <w:rPr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>4. Si llegaras a perder tus llaves de casillero, tienes dos posibilidades para acceder a tus útiles escolares.</w:t>
      </w:r>
    </w:p>
    <w:p w:rsidR="00CF1EDB" w:rsidRPr="008440E4" w:rsidRDefault="00CF1EDB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 xml:space="preserve"> </w:t>
      </w:r>
      <w:r w:rsidRPr="008440E4">
        <w:rPr>
          <w:rFonts w:ascii="Arial" w:hAnsi="Arial" w:cs="Arial"/>
          <w:color w:val="000000"/>
          <w:lang w:val="es-CL"/>
        </w:rPr>
        <w:tab/>
        <w:t>a. Pedir a</w:t>
      </w:r>
      <w:r w:rsidR="00C56C5C">
        <w:rPr>
          <w:rFonts w:ascii="Arial" w:hAnsi="Arial" w:cs="Arial"/>
          <w:color w:val="000000"/>
          <w:lang w:val="es-CL"/>
        </w:rPr>
        <w:t xml:space="preserve"> la </w:t>
      </w:r>
      <w:r w:rsidRPr="008440E4">
        <w:rPr>
          <w:rFonts w:ascii="Arial" w:hAnsi="Arial" w:cs="Arial"/>
          <w:color w:val="000000"/>
          <w:lang w:val="es-CL"/>
        </w:rPr>
        <w:t>Inspector</w:t>
      </w:r>
      <w:r w:rsidR="00C56C5C">
        <w:rPr>
          <w:rFonts w:ascii="Arial" w:hAnsi="Arial" w:cs="Arial"/>
          <w:color w:val="000000"/>
          <w:lang w:val="es-CL"/>
        </w:rPr>
        <w:t>a</w:t>
      </w:r>
      <w:r w:rsidRPr="008440E4">
        <w:rPr>
          <w:rFonts w:ascii="Arial" w:hAnsi="Arial" w:cs="Arial"/>
          <w:color w:val="000000"/>
          <w:lang w:val="es-CL"/>
        </w:rPr>
        <w:t xml:space="preserve"> autorización para romper candado.</w:t>
      </w:r>
    </w:p>
    <w:p w:rsidR="00CF1EDB" w:rsidRPr="008440E4" w:rsidRDefault="00CF1EDB" w:rsidP="00CF1EDB">
      <w:pPr>
        <w:autoSpaceDE w:val="0"/>
        <w:autoSpaceDN w:val="0"/>
        <w:adjustRightInd w:val="0"/>
        <w:ind w:firstLine="708"/>
        <w:rPr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 xml:space="preserve">b. </w:t>
      </w:r>
      <w:r w:rsidR="008440E4" w:rsidRPr="008440E4">
        <w:rPr>
          <w:rFonts w:ascii="Arial" w:hAnsi="Arial" w:cs="Arial"/>
          <w:color w:val="000000"/>
          <w:lang w:val="es-CL"/>
        </w:rPr>
        <w:t>Sacar copia</w:t>
      </w:r>
      <w:r w:rsidRPr="008440E4">
        <w:rPr>
          <w:rFonts w:ascii="Arial" w:hAnsi="Arial" w:cs="Arial"/>
          <w:color w:val="000000"/>
          <w:lang w:val="es-CL"/>
        </w:rPr>
        <w:t xml:space="preserve"> el día siguiente y traer la llave de repuesto. </w:t>
      </w:r>
    </w:p>
    <w:p w:rsidR="00CF1EDB" w:rsidRPr="008440E4" w:rsidRDefault="00CF1EDB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F1EDB" w:rsidRPr="008440E4" w:rsidRDefault="00CF1EDB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 xml:space="preserve">5. Si un casillero estuviere sin candado al término del día, será sellado e inhabilitado. Las pertenencias quedarán en su interior. </w:t>
      </w:r>
    </w:p>
    <w:p w:rsidR="00CF1EDB" w:rsidRPr="008440E4" w:rsidRDefault="00CF1EDB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F1EDB" w:rsidRPr="008440E4" w:rsidRDefault="00CF1EDB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>6. Para poder qui</w:t>
      </w:r>
      <w:r w:rsidR="00C56C5C">
        <w:rPr>
          <w:rFonts w:ascii="Arial" w:hAnsi="Arial" w:cs="Arial"/>
          <w:color w:val="000000"/>
          <w:lang w:val="es-CL"/>
        </w:rPr>
        <w:t xml:space="preserve">tar estos sellos deberás pedir a </w:t>
      </w:r>
      <w:r w:rsidRPr="008440E4">
        <w:rPr>
          <w:rFonts w:ascii="Arial" w:hAnsi="Arial" w:cs="Arial"/>
          <w:color w:val="000000"/>
          <w:lang w:val="es-CL"/>
        </w:rPr>
        <w:t>l</w:t>
      </w:r>
      <w:r w:rsidR="00C56C5C">
        <w:rPr>
          <w:rFonts w:ascii="Arial" w:hAnsi="Arial" w:cs="Arial"/>
          <w:color w:val="000000"/>
          <w:lang w:val="es-CL"/>
        </w:rPr>
        <w:t>a</w:t>
      </w:r>
      <w:r w:rsidRPr="008440E4">
        <w:rPr>
          <w:rFonts w:ascii="Arial" w:hAnsi="Arial" w:cs="Arial"/>
          <w:color w:val="000000"/>
          <w:lang w:val="es-CL"/>
        </w:rPr>
        <w:t xml:space="preserve"> Inspector</w:t>
      </w:r>
      <w:r w:rsidR="00C56C5C">
        <w:rPr>
          <w:rFonts w:ascii="Arial" w:hAnsi="Arial" w:cs="Arial"/>
          <w:color w:val="000000"/>
          <w:lang w:val="es-CL"/>
        </w:rPr>
        <w:t>a</w:t>
      </w:r>
      <w:r w:rsidRPr="008440E4">
        <w:rPr>
          <w:rFonts w:ascii="Arial" w:hAnsi="Arial" w:cs="Arial"/>
          <w:color w:val="000000"/>
          <w:lang w:val="es-CL"/>
        </w:rPr>
        <w:t xml:space="preserve"> General autorización para ello, mostrando candado de repuesto. </w:t>
      </w:r>
    </w:p>
    <w:p w:rsidR="00CF1EDB" w:rsidRPr="008440E4" w:rsidRDefault="00CF1EDB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F1EDB" w:rsidRPr="008440E4" w:rsidRDefault="00CF1EDB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>7. Debes mantener tu casillero en buenas condiciones, como te fue entregado a principio de año, esto significa:</w:t>
      </w:r>
    </w:p>
    <w:p w:rsidR="00CF1EDB" w:rsidRPr="008440E4" w:rsidRDefault="00CF1EDB" w:rsidP="00CF1EDB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>a. Con su pintura original.</w:t>
      </w:r>
    </w:p>
    <w:p w:rsidR="00CF1EDB" w:rsidRPr="008440E4" w:rsidRDefault="00CF1EDB" w:rsidP="00CF1EDB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>b. Sin rayados.</w:t>
      </w:r>
    </w:p>
    <w:p w:rsidR="00CF1EDB" w:rsidRPr="008440E4" w:rsidRDefault="00CF1EDB" w:rsidP="00CF1EDB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>c. Sin golpearlo (golpes de puño, patadas).</w:t>
      </w:r>
    </w:p>
    <w:p w:rsidR="00CF1EDB" w:rsidRPr="008440E4" w:rsidRDefault="00CF1EDB" w:rsidP="00CF1EDB">
      <w:pPr>
        <w:autoSpaceDE w:val="0"/>
        <w:autoSpaceDN w:val="0"/>
        <w:adjustRightInd w:val="0"/>
        <w:ind w:firstLine="708"/>
        <w:rPr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 xml:space="preserve">d. No permitir que otros alumnos lo maltraten., etc. </w:t>
      </w:r>
    </w:p>
    <w:p w:rsidR="00CF1EDB" w:rsidRPr="008440E4" w:rsidRDefault="00CF1EDB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F1EDB" w:rsidRDefault="00CF1EDB" w:rsidP="00C56C5C">
      <w:pPr>
        <w:tabs>
          <w:tab w:val="right" w:pos="8015"/>
        </w:tabs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 w:rsidRPr="008440E4">
        <w:rPr>
          <w:rFonts w:ascii="Arial" w:hAnsi="Arial" w:cs="Arial"/>
          <w:color w:val="000000"/>
          <w:lang w:val="es-CL"/>
        </w:rPr>
        <w:t>8. No dejar útiles u otro objeto sobre ellos.</w:t>
      </w:r>
      <w:r w:rsidR="00C56C5C">
        <w:rPr>
          <w:rFonts w:ascii="Arial" w:hAnsi="Arial" w:cs="Arial"/>
          <w:color w:val="000000"/>
          <w:lang w:val="es-CL"/>
        </w:rPr>
        <w:tab/>
      </w:r>
    </w:p>
    <w:p w:rsidR="00C56C5C" w:rsidRDefault="00C56C5C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56C5C" w:rsidRPr="008440E4" w:rsidRDefault="00C56C5C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>
        <w:rPr>
          <w:rFonts w:ascii="Arial" w:hAnsi="Arial" w:cs="Arial"/>
          <w:color w:val="000000"/>
          <w:lang w:val="es-CL"/>
        </w:rPr>
        <w:t>9.- No dejar alimentos de un día a otro, ya que puede llamar</w:t>
      </w:r>
      <w:r w:rsidR="00E6539C">
        <w:rPr>
          <w:rFonts w:ascii="Arial" w:hAnsi="Arial" w:cs="Arial"/>
          <w:color w:val="000000"/>
          <w:lang w:val="es-CL"/>
        </w:rPr>
        <w:t xml:space="preserve"> a plagas de insectos o roedores.</w:t>
      </w:r>
      <w:r>
        <w:rPr>
          <w:rFonts w:ascii="Arial" w:hAnsi="Arial" w:cs="Arial"/>
          <w:color w:val="000000"/>
          <w:lang w:val="es-CL"/>
        </w:rPr>
        <w:t xml:space="preserve"> </w:t>
      </w:r>
    </w:p>
    <w:p w:rsidR="00CF1EDB" w:rsidRPr="008440E4" w:rsidRDefault="00C56C5C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>
        <w:rPr>
          <w:rFonts w:ascii="Arial" w:hAnsi="Arial" w:cs="Arial"/>
          <w:color w:val="000000"/>
          <w:lang w:val="es-CL"/>
        </w:rPr>
        <w:t xml:space="preserve"> </w:t>
      </w:r>
    </w:p>
    <w:p w:rsidR="00CF1EDB" w:rsidRPr="008440E4" w:rsidRDefault="00E6539C" w:rsidP="00CF1EDB">
      <w:pPr>
        <w:autoSpaceDE w:val="0"/>
        <w:autoSpaceDN w:val="0"/>
        <w:adjustRightInd w:val="0"/>
        <w:rPr>
          <w:lang w:val="es-CL"/>
        </w:rPr>
      </w:pPr>
      <w:r>
        <w:rPr>
          <w:rFonts w:ascii="Arial" w:hAnsi="Arial" w:cs="Arial"/>
          <w:color w:val="000000"/>
          <w:lang w:val="es-CL"/>
        </w:rPr>
        <w:t>10</w:t>
      </w:r>
      <w:r w:rsidR="00CF1EDB" w:rsidRPr="008440E4">
        <w:rPr>
          <w:rFonts w:ascii="Arial" w:hAnsi="Arial" w:cs="Arial"/>
          <w:color w:val="000000"/>
          <w:lang w:val="es-CL"/>
        </w:rPr>
        <w:t xml:space="preserve">. En el caso que tu casillero presente algún problema, debes </w:t>
      </w:r>
      <w:r w:rsidR="008440E4" w:rsidRPr="008440E4">
        <w:rPr>
          <w:rFonts w:ascii="Arial" w:hAnsi="Arial" w:cs="Arial"/>
          <w:color w:val="000000"/>
          <w:lang w:val="es-CL"/>
        </w:rPr>
        <w:t>informar inmediatamente</w:t>
      </w:r>
      <w:r w:rsidR="00CF1EDB" w:rsidRPr="008440E4">
        <w:rPr>
          <w:rFonts w:ascii="Arial" w:hAnsi="Arial" w:cs="Arial"/>
          <w:color w:val="000000"/>
          <w:lang w:val="es-CL"/>
        </w:rPr>
        <w:t xml:space="preserve"> a </w:t>
      </w:r>
      <w:r w:rsidR="008440E4" w:rsidRPr="008440E4">
        <w:rPr>
          <w:rFonts w:ascii="Arial" w:hAnsi="Arial" w:cs="Arial"/>
          <w:color w:val="000000"/>
          <w:lang w:val="es-CL"/>
        </w:rPr>
        <w:t>I</w:t>
      </w:r>
      <w:r w:rsidR="00CF1EDB" w:rsidRPr="008440E4">
        <w:rPr>
          <w:rFonts w:ascii="Arial" w:hAnsi="Arial" w:cs="Arial"/>
          <w:color w:val="000000"/>
          <w:lang w:val="es-CL"/>
        </w:rPr>
        <w:t>nspector</w:t>
      </w:r>
      <w:r w:rsidR="00C56C5C">
        <w:rPr>
          <w:rFonts w:ascii="Arial" w:hAnsi="Arial" w:cs="Arial"/>
          <w:color w:val="000000"/>
          <w:lang w:val="es-CL"/>
        </w:rPr>
        <w:t>ía</w:t>
      </w:r>
      <w:r w:rsidR="008440E4" w:rsidRPr="008440E4">
        <w:rPr>
          <w:rFonts w:ascii="Arial" w:hAnsi="Arial" w:cs="Arial"/>
          <w:color w:val="000000"/>
          <w:lang w:val="es-CL"/>
        </w:rPr>
        <w:t xml:space="preserve"> General</w:t>
      </w:r>
      <w:r w:rsidR="00CF1EDB" w:rsidRPr="008440E4">
        <w:rPr>
          <w:rFonts w:ascii="Arial" w:hAnsi="Arial" w:cs="Arial"/>
          <w:color w:val="000000"/>
          <w:lang w:val="es-CL"/>
        </w:rPr>
        <w:t>.</w:t>
      </w:r>
    </w:p>
    <w:p w:rsidR="008440E4" w:rsidRPr="008440E4" w:rsidRDefault="008440E4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F1EDB" w:rsidRPr="008440E4" w:rsidRDefault="00E6539C" w:rsidP="00CF1EDB">
      <w:pPr>
        <w:autoSpaceDE w:val="0"/>
        <w:autoSpaceDN w:val="0"/>
        <w:adjustRightInd w:val="0"/>
        <w:rPr>
          <w:lang w:val="es-CL"/>
        </w:rPr>
      </w:pPr>
      <w:r>
        <w:rPr>
          <w:rFonts w:ascii="Arial" w:hAnsi="Arial" w:cs="Arial"/>
          <w:color w:val="000000"/>
          <w:lang w:val="es-CL"/>
        </w:rPr>
        <w:t>11</w:t>
      </w:r>
      <w:r w:rsidR="00CF1EDB" w:rsidRPr="008440E4">
        <w:rPr>
          <w:rFonts w:ascii="Arial" w:hAnsi="Arial" w:cs="Arial"/>
          <w:color w:val="000000"/>
          <w:lang w:val="es-CL"/>
        </w:rPr>
        <w:t>. Al finalizar cada semestre, deberás dejarlo limpio, abierto y en perfectas condiciones</w:t>
      </w:r>
    </w:p>
    <w:p w:rsidR="008440E4" w:rsidRPr="008440E4" w:rsidRDefault="008440E4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F1EDB" w:rsidRPr="008440E4" w:rsidRDefault="00E6539C" w:rsidP="00CF1EDB">
      <w:pPr>
        <w:autoSpaceDE w:val="0"/>
        <w:autoSpaceDN w:val="0"/>
        <w:adjustRightInd w:val="0"/>
        <w:rPr>
          <w:lang w:val="es-CL"/>
        </w:rPr>
      </w:pPr>
      <w:r>
        <w:rPr>
          <w:rFonts w:ascii="Arial" w:hAnsi="Arial" w:cs="Arial"/>
          <w:color w:val="000000"/>
          <w:lang w:val="es-CL"/>
        </w:rPr>
        <w:t>12</w:t>
      </w:r>
      <w:r w:rsidR="00CF1EDB" w:rsidRPr="008440E4">
        <w:rPr>
          <w:rFonts w:ascii="Arial" w:hAnsi="Arial" w:cs="Arial"/>
          <w:color w:val="000000"/>
          <w:lang w:val="es-CL"/>
        </w:rPr>
        <w:t>. Según reglamento, sabes que no puedes guardar en él nada que no corresponda directamente a tus útiles escolares. Mucho menos dentro de él</w:t>
      </w:r>
      <w:r w:rsidR="008440E4" w:rsidRPr="008440E4">
        <w:rPr>
          <w:lang w:val="es-CL"/>
        </w:rPr>
        <w:t xml:space="preserve"> </w:t>
      </w:r>
      <w:r w:rsidR="00CF1EDB" w:rsidRPr="008440E4">
        <w:rPr>
          <w:rFonts w:ascii="Arial" w:hAnsi="Arial" w:cs="Arial"/>
          <w:color w:val="000000"/>
          <w:lang w:val="es-CL"/>
        </w:rPr>
        <w:t>debes guardar elementos peligrosos, ilegales o que están expresamente</w:t>
      </w:r>
      <w:r>
        <w:rPr>
          <w:lang w:val="es-CL"/>
        </w:rPr>
        <w:t xml:space="preserve"> </w:t>
      </w:r>
      <w:r>
        <w:rPr>
          <w:rFonts w:ascii="Arial" w:hAnsi="Arial" w:cs="Arial"/>
          <w:color w:val="000000"/>
          <w:lang w:val="es-CL"/>
        </w:rPr>
        <w:t>p</w:t>
      </w:r>
      <w:r w:rsidR="008440E4" w:rsidRPr="008440E4">
        <w:rPr>
          <w:rFonts w:ascii="Arial" w:hAnsi="Arial" w:cs="Arial"/>
          <w:color w:val="000000"/>
          <w:lang w:val="es-CL"/>
        </w:rPr>
        <w:t>rohibidos en el Reglamento Interno.</w:t>
      </w:r>
    </w:p>
    <w:p w:rsidR="008440E4" w:rsidRPr="008440E4" w:rsidRDefault="008440E4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CF1EDB" w:rsidRPr="008440E4" w:rsidRDefault="00E6539C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>
        <w:rPr>
          <w:rFonts w:ascii="Arial" w:hAnsi="Arial" w:cs="Arial"/>
          <w:color w:val="000000"/>
          <w:lang w:val="es-CL"/>
        </w:rPr>
        <w:t>13</w:t>
      </w:r>
      <w:r w:rsidR="00CF1EDB" w:rsidRPr="008440E4">
        <w:rPr>
          <w:rFonts w:ascii="Arial" w:hAnsi="Arial" w:cs="Arial"/>
          <w:color w:val="000000"/>
          <w:lang w:val="es-CL"/>
        </w:rPr>
        <w:t xml:space="preserve">. En caso de que el casillero sufra destrozos </w:t>
      </w:r>
      <w:r w:rsidR="008440E4" w:rsidRPr="008440E4">
        <w:rPr>
          <w:rFonts w:ascii="Arial" w:hAnsi="Arial" w:cs="Arial"/>
          <w:color w:val="000000"/>
          <w:lang w:val="es-CL"/>
        </w:rPr>
        <w:t>causados en forma intencionada, se</w:t>
      </w:r>
      <w:r w:rsidR="00CF1EDB" w:rsidRPr="008440E4">
        <w:rPr>
          <w:rFonts w:ascii="Arial" w:hAnsi="Arial" w:cs="Arial"/>
          <w:color w:val="000000"/>
          <w:lang w:val="es-CL"/>
        </w:rPr>
        <w:t xml:space="preserve"> aplicará el Reglamento de Convivenc</w:t>
      </w:r>
      <w:r w:rsidR="008440E4" w:rsidRPr="008440E4">
        <w:rPr>
          <w:rFonts w:ascii="Arial" w:hAnsi="Arial" w:cs="Arial"/>
          <w:color w:val="000000"/>
          <w:lang w:val="es-CL"/>
        </w:rPr>
        <w:t xml:space="preserve">ia Escolar y deberás costear el </w:t>
      </w:r>
      <w:r w:rsidR="00CF1EDB" w:rsidRPr="008440E4">
        <w:rPr>
          <w:rFonts w:ascii="Arial" w:hAnsi="Arial" w:cs="Arial"/>
          <w:color w:val="000000"/>
          <w:lang w:val="es-CL"/>
        </w:rPr>
        <w:t xml:space="preserve">arreglo o reposición de lo dañado. </w:t>
      </w:r>
    </w:p>
    <w:p w:rsidR="008440E4" w:rsidRPr="008440E4" w:rsidRDefault="008440E4" w:rsidP="00CF1EDB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F1547E" w:rsidRDefault="00E6539C" w:rsidP="008440E4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>
        <w:rPr>
          <w:rFonts w:ascii="Arial" w:hAnsi="Arial" w:cs="Arial"/>
          <w:color w:val="000000"/>
          <w:lang w:val="es-CL"/>
        </w:rPr>
        <w:t>14</w:t>
      </w:r>
      <w:r w:rsidR="00CF1EDB" w:rsidRPr="008440E4">
        <w:rPr>
          <w:rFonts w:ascii="Arial" w:hAnsi="Arial" w:cs="Arial"/>
          <w:color w:val="000000"/>
          <w:lang w:val="es-CL"/>
        </w:rPr>
        <w:t xml:space="preserve">. </w:t>
      </w:r>
      <w:r>
        <w:rPr>
          <w:rFonts w:ascii="Arial" w:hAnsi="Arial" w:cs="Arial"/>
          <w:color w:val="000000"/>
          <w:lang w:val="es-CL"/>
        </w:rPr>
        <w:t xml:space="preserve">La </w:t>
      </w:r>
      <w:r w:rsidR="008440E4" w:rsidRPr="008440E4">
        <w:rPr>
          <w:rFonts w:ascii="Arial" w:hAnsi="Arial" w:cs="Arial"/>
          <w:color w:val="000000"/>
          <w:lang w:val="es-CL"/>
        </w:rPr>
        <w:t>Inspector</w:t>
      </w:r>
      <w:r>
        <w:rPr>
          <w:rFonts w:ascii="Arial" w:hAnsi="Arial" w:cs="Arial"/>
          <w:color w:val="000000"/>
          <w:lang w:val="es-CL"/>
        </w:rPr>
        <w:t>a</w:t>
      </w:r>
      <w:r w:rsidR="008440E4" w:rsidRPr="008440E4">
        <w:rPr>
          <w:rFonts w:ascii="Arial" w:hAnsi="Arial" w:cs="Arial"/>
          <w:color w:val="000000"/>
          <w:lang w:val="es-CL"/>
        </w:rPr>
        <w:t xml:space="preserve"> General</w:t>
      </w:r>
      <w:r w:rsidR="00CF1EDB" w:rsidRPr="008440E4">
        <w:rPr>
          <w:rFonts w:ascii="Arial" w:hAnsi="Arial" w:cs="Arial"/>
          <w:color w:val="000000"/>
          <w:lang w:val="es-CL"/>
        </w:rPr>
        <w:t>, junto con tu Profesor</w:t>
      </w:r>
      <w:r>
        <w:rPr>
          <w:rFonts w:ascii="Arial" w:hAnsi="Arial" w:cs="Arial"/>
          <w:color w:val="000000"/>
          <w:lang w:val="es-CL"/>
        </w:rPr>
        <w:t>a</w:t>
      </w:r>
      <w:r w:rsidR="00CF1EDB" w:rsidRPr="008440E4">
        <w:rPr>
          <w:rFonts w:ascii="Arial" w:hAnsi="Arial" w:cs="Arial"/>
          <w:color w:val="000000"/>
          <w:lang w:val="es-CL"/>
        </w:rPr>
        <w:t>-Jefe,</w:t>
      </w:r>
      <w:r w:rsidR="008440E4" w:rsidRPr="008440E4">
        <w:rPr>
          <w:rFonts w:ascii="Arial" w:hAnsi="Arial" w:cs="Arial"/>
          <w:color w:val="000000"/>
          <w:lang w:val="es-CL"/>
        </w:rPr>
        <w:t xml:space="preserve"> tendrán la facultad de revisar </w:t>
      </w:r>
      <w:r w:rsidR="00CF1EDB" w:rsidRPr="008440E4">
        <w:rPr>
          <w:rFonts w:ascii="Arial" w:hAnsi="Arial" w:cs="Arial"/>
          <w:color w:val="000000"/>
          <w:lang w:val="es-CL"/>
        </w:rPr>
        <w:t>los casilleros, con el fin de controlar el or</w:t>
      </w:r>
      <w:r w:rsidR="008440E4" w:rsidRPr="008440E4">
        <w:rPr>
          <w:rFonts w:ascii="Arial" w:hAnsi="Arial" w:cs="Arial"/>
          <w:color w:val="000000"/>
          <w:lang w:val="es-CL"/>
        </w:rPr>
        <w:t xml:space="preserve">den, aseo y el contenido de los </w:t>
      </w:r>
      <w:r w:rsidR="00F1547E">
        <w:rPr>
          <w:rFonts w:ascii="Arial" w:hAnsi="Arial" w:cs="Arial"/>
          <w:color w:val="000000"/>
          <w:lang w:val="es-CL"/>
        </w:rPr>
        <w:t>mismos.</w:t>
      </w:r>
    </w:p>
    <w:p w:rsidR="00F1547E" w:rsidRDefault="00F1547E" w:rsidP="008440E4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F1547E" w:rsidRDefault="00F1547E" w:rsidP="008440E4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tbl>
      <w:tblPr>
        <w:tblStyle w:val="Tablaconcuadrcula"/>
        <w:tblpPr w:leftFromText="141" w:rightFromText="141" w:vertAnchor="text" w:horzAnchor="page" w:tblpX="1636" w:tblpY="796"/>
        <w:tblW w:w="0" w:type="auto"/>
        <w:tblLook w:val="04A0" w:firstRow="1" w:lastRow="0" w:firstColumn="1" w:lastColumn="0" w:noHBand="0" w:noVBand="1"/>
      </w:tblPr>
      <w:tblGrid>
        <w:gridCol w:w="8005"/>
      </w:tblGrid>
      <w:tr w:rsidR="00F1547E" w:rsidRPr="00F1547E" w:rsidTr="00F1547E">
        <w:tc>
          <w:tcPr>
            <w:tcW w:w="8005" w:type="dxa"/>
          </w:tcPr>
          <w:p w:rsidR="00F1547E" w:rsidRPr="00F1547E" w:rsidRDefault="00F1547E" w:rsidP="00F154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  <w:lang w:val="es-CL"/>
              </w:rPr>
            </w:pPr>
            <w:r w:rsidRPr="00F1547E">
              <w:rPr>
                <w:rFonts w:ascii="Arial" w:hAnsi="Arial" w:cs="Arial"/>
                <w:b/>
                <w:color w:val="000000"/>
                <w:sz w:val="32"/>
                <w:szCs w:val="32"/>
                <w:lang w:val="es-CL"/>
              </w:rPr>
              <w:t>Este es un beneficio para ti, cuídalo y que sirva para los próximos compañeros que vendrán.</w:t>
            </w:r>
          </w:p>
        </w:tc>
      </w:tr>
    </w:tbl>
    <w:p w:rsidR="00F1547E" w:rsidRDefault="00F1547E" w:rsidP="008440E4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</w:p>
    <w:p w:rsidR="00F1547E" w:rsidRPr="00F1547E" w:rsidRDefault="00F1547E" w:rsidP="00F1547E">
      <w:pPr>
        <w:rPr>
          <w:rFonts w:ascii="Arial" w:hAnsi="Arial" w:cs="Arial"/>
          <w:lang w:val="es-CL"/>
        </w:rPr>
      </w:pPr>
    </w:p>
    <w:p w:rsidR="00F1547E" w:rsidRPr="00F1547E" w:rsidRDefault="00F1547E" w:rsidP="00F1547E">
      <w:pPr>
        <w:rPr>
          <w:rFonts w:ascii="Arial" w:hAnsi="Arial" w:cs="Arial"/>
          <w:lang w:val="es-CL"/>
        </w:rPr>
      </w:pPr>
    </w:p>
    <w:p w:rsidR="00F1547E" w:rsidRPr="00F1547E" w:rsidRDefault="00F1547E" w:rsidP="00F1547E">
      <w:pPr>
        <w:rPr>
          <w:rFonts w:ascii="Arial" w:hAnsi="Arial" w:cs="Arial"/>
          <w:lang w:val="es-CL"/>
        </w:rPr>
      </w:pPr>
    </w:p>
    <w:p w:rsidR="00F1547E" w:rsidRPr="00F1547E" w:rsidRDefault="00F1547E" w:rsidP="00F1547E">
      <w:pPr>
        <w:rPr>
          <w:rFonts w:ascii="Arial" w:hAnsi="Arial" w:cs="Arial"/>
          <w:lang w:val="es-CL"/>
        </w:rPr>
      </w:pPr>
    </w:p>
    <w:p w:rsidR="00F1547E" w:rsidRPr="00F1547E" w:rsidRDefault="00F1547E" w:rsidP="00F1547E">
      <w:pPr>
        <w:rPr>
          <w:rFonts w:ascii="Arial" w:hAnsi="Arial" w:cs="Arial"/>
          <w:lang w:val="es-CL"/>
        </w:rPr>
      </w:pPr>
    </w:p>
    <w:p w:rsidR="00F1547E" w:rsidRPr="00F1547E" w:rsidRDefault="00F1547E" w:rsidP="00F1547E">
      <w:pPr>
        <w:rPr>
          <w:rFonts w:ascii="Arial" w:hAnsi="Arial" w:cs="Arial"/>
          <w:lang w:val="es-CL"/>
        </w:rPr>
      </w:pPr>
    </w:p>
    <w:p w:rsidR="00F1547E" w:rsidRDefault="00F1547E" w:rsidP="00F1547E">
      <w:pPr>
        <w:tabs>
          <w:tab w:val="left" w:pos="3255"/>
        </w:tabs>
        <w:rPr>
          <w:rFonts w:ascii="Arial" w:hAnsi="Arial" w:cs="Arial"/>
          <w:sz w:val="32"/>
          <w:szCs w:val="32"/>
          <w:lang w:val="es-CL"/>
        </w:rPr>
      </w:pPr>
    </w:p>
    <w:p w:rsidR="00F1547E" w:rsidRPr="00F1547E" w:rsidRDefault="00F1547E" w:rsidP="00F1547E">
      <w:pPr>
        <w:tabs>
          <w:tab w:val="left" w:pos="3255"/>
        </w:tabs>
        <w:rPr>
          <w:rFonts w:ascii="Arial" w:hAnsi="Arial" w:cs="Arial"/>
          <w:b/>
          <w:lang w:val="es-CL"/>
        </w:rPr>
      </w:pPr>
      <w:r>
        <w:rPr>
          <w:rFonts w:ascii="Arial" w:hAnsi="Arial" w:cs="Arial"/>
          <w:sz w:val="32"/>
          <w:szCs w:val="32"/>
          <w:lang w:val="es-CL"/>
        </w:rPr>
        <w:t xml:space="preserve">                                </w:t>
      </w:r>
      <w:r w:rsidRPr="00F1547E">
        <w:rPr>
          <w:rFonts w:ascii="Arial" w:hAnsi="Arial" w:cs="Arial"/>
          <w:b/>
          <w:sz w:val="32"/>
          <w:szCs w:val="32"/>
          <w:lang w:val="es-CL"/>
        </w:rPr>
        <w:t>DIRECCIÓN</w:t>
      </w:r>
    </w:p>
    <w:p w:rsidR="00F1547E" w:rsidRPr="00F1547E" w:rsidRDefault="00F1547E" w:rsidP="00F1547E">
      <w:pPr>
        <w:rPr>
          <w:rFonts w:ascii="Arial" w:hAnsi="Arial" w:cs="Arial"/>
          <w:lang w:val="es-CL"/>
        </w:rPr>
      </w:pPr>
      <w:bookmarkStart w:id="0" w:name="_GoBack"/>
      <w:bookmarkEnd w:id="0"/>
    </w:p>
    <w:p w:rsidR="00F1547E" w:rsidRPr="00F1547E" w:rsidRDefault="00F1547E" w:rsidP="00F1547E">
      <w:pPr>
        <w:rPr>
          <w:rFonts w:ascii="Arial" w:hAnsi="Arial" w:cs="Arial"/>
          <w:lang w:val="es-CL"/>
        </w:rPr>
      </w:pPr>
    </w:p>
    <w:p w:rsidR="00F1547E" w:rsidRPr="00F1547E" w:rsidRDefault="00F1547E" w:rsidP="00F1547E">
      <w:pPr>
        <w:rPr>
          <w:rFonts w:ascii="Arial" w:hAnsi="Arial" w:cs="Arial"/>
          <w:lang w:val="es-CL"/>
        </w:rPr>
      </w:pPr>
    </w:p>
    <w:sectPr w:rsidR="00F1547E" w:rsidRPr="00F1547E" w:rsidSect="00F1547E">
      <w:type w:val="continuous"/>
      <w:pgSz w:w="12240" w:h="20160" w:code="5"/>
      <w:pgMar w:top="1160" w:right="2098" w:bottom="280" w:left="212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77A"/>
    <w:multiLevelType w:val="multilevel"/>
    <w:tmpl w:val="17964D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5"/>
    <w:rsid w:val="001D3155"/>
    <w:rsid w:val="0021616D"/>
    <w:rsid w:val="002E6C0E"/>
    <w:rsid w:val="00706F4B"/>
    <w:rsid w:val="008440E4"/>
    <w:rsid w:val="00933E74"/>
    <w:rsid w:val="00C56C5C"/>
    <w:rsid w:val="00CF1EDB"/>
    <w:rsid w:val="00E45FF2"/>
    <w:rsid w:val="00E6539C"/>
    <w:rsid w:val="00F1547E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492FC"/>
  <w15:docId w15:val="{D2C0BA88-639D-43DB-9FC7-D4056A41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0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E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1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3889-214B-47D3-BC94-36E0A9C1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Rebeca</dc:creator>
  <cp:lastModifiedBy>User</cp:lastModifiedBy>
  <cp:revision>4</cp:revision>
  <cp:lastPrinted>2018-03-08T14:53:00Z</cp:lastPrinted>
  <dcterms:created xsi:type="dcterms:W3CDTF">2018-03-07T21:32:00Z</dcterms:created>
  <dcterms:modified xsi:type="dcterms:W3CDTF">2018-03-08T14:56:00Z</dcterms:modified>
</cp:coreProperties>
</file>