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B" w:rsidRPr="0070780B" w:rsidRDefault="007B3C32" w:rsidP="0070780B">
      <w:pPr>
        <w:jc w:val="both"/>
        <w:rPr>
          <w:rFonts w:ascii="Arial" w:hAnsi="Arial" w:cs="Arial"/>
          <w:lang w:val="es-CL"/>
        </w:rPr>
      </w:pPr>
      <w:r w:rsidRPr="00013B1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7AB0D62" wp14:editId="482D1ABA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809625" cy="809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80B" w:rsidRPr="0070780B">
        <w:rPr>
          <w:rFonts w:ascii="Arial" w:hAnsi="Arial" w:cs="Arial"/>
          <w:lang w:val="es-CL"/>
        </w:rPr>
        <w:t xml:space="preserve">                               </w:t>
      </w:r>
      <w:r w:rsidR="00DB3146">
        <w:rPr>
          <w:rFonts w:ascii="Arial" w:hAnsi="Arial" w:cs="Arial"/>
          <w:lang w:val="es-CL"/>
        </w:rPr>
        <w:t xml:space="preserve">          </w:t>
      </w:r>
      <w:r w:rsidR="00DB3146">
        <w:rPr>
          <w:rFonts w:ascii="Calibri" w:eastAsia="Times New Roman" w:hAnsi="Calibri" w:cs="Calibri"/>
          <w:b/>
          <w:color w:val="000000"/>
          <w:sz w:val="24"/>
          <w:szCs w:val="24"/>
          <w:lang w:val="es-CL"/>
        </w:rPr>
        <w:t xml:space="preserve"> INFORMATIVO TURNOS PRESENCIALES</w:t>
      </w:r>
      <w:r w:rsidR="00CE737B" w:rsidRPr="00275485">
        <w:rPr>
          <w:rFonts w:ascii="Calibri" w:eastAsia="Times New Roman" w:hAnsi="Calibri" w:cs="Calibri"/>
          <w:b/>
          <w:color w:val="000000"/>
          <w:sz w:val="24"/>
          <w:szCs w:val="24"/>
          <w:lang w:val="es-CL"/>
        </w:rPr>
        <w:t xml:space="preserve"> </w:t>
      </w:r>
      <w:r w:rsidR="007A2B85">
        <w:rPr>
          <w:rFonts w:ascii="Calibri" w:eastAsia="Times New Roman" w:hAnsi="Calibri" w:cs="Calibri"/>
          <w:b/>
          <w:color w:val="000000"/>
          <w:sz w:val="24"/>
          <w:szCs w:val="24"/>
          <w:lang w:val="es-CL"/>
        </w:rPr>
        <w:t>SEMANA 2 - 08/al 12</w:t>
      </w:r>
      <w:r w:rsidR="00DB3146">
        <w:rPr>
          <w:rFonts w:ascii="Calibri" w:eastAsia="Times New Roman" w:hAnsi="Calibri" w:cs="Calibri"/>
          <w:b/>
          <w:color w:val="000000"/>
          <w:sz w:val="24"/>
          <w:szCs w:val="24"/>
          <w:lang w:val="es-CL"/>
        </w:rPr>
        <w:t>/ marzo/2021</w:t>
      </w:r>
    </w:p>
    <w:p w:rsidR="006514D0" w:rsidRPr="00D26701" w:rsidRDefault="00DB3146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Estimada Comunidad Educativa</w:t>
      </w:r>
      <w:r w:rsidR="00CE737B" w:rsidRPr="00013B10">
        <w:rPr>
          <w:rFonts w:ascii="Arial" w:eastAsia="Times New Roman" w:hAnsi="Arial" w:cs="Arial"/>
          <w:color w:val="000000"/>
          <w:sz w:val="24"/>
          <w:szCs w:val="24"/>
          <w:lang w:val="es-C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de la Escuela Cristal Chile, los turnos de esta semana son</w:t>
      </w:r>
      <w:r w:rsidR="008151E6">
        <w:rPr>
          <w:rFonts w:ascii="Arial" w:eastAsia="Times New Roman" w:hAnsi="Arial" w:cs="Arial"/>
          <w:color w:val="000000"/>
          <w:sz w:val="24"/>
          <w:szCs w:val="24"/>
          <w:lang w:val="es-CL"/>
        </w:rPr>
        <w:t>:</w:t>
      </w:r>
    </w:p>
    <w:p w:rsidR="00585E0A" w:rsidRPr="00585E0A" w:rsidRDefault="00DB3146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  <w:r w:rsidRPr="00585E0A">
        <w:rPr>
          <w:rFonts w:ascii="Arial" w:eastAsia="Times New Roman" w:hAnsi="Arial" w:cs="Arial"/>
          <w:b/>
          <w:color w:val="000000"/>
          <w:lang w:val="es-CL"/>
        </w:rPr>
        <w:t>HORARIO</w:t>
      </w:r>
      <w:r w:rsidR="007A2B85" w:rsidRPr="00585E0A">
        <w:rPr>
          <w:rFonts w:ascii="Arial" w:eastAsia="Times New Roman" w:hAnsi="Arial" w:cs="Arial"/>
          <w:b/>
          <w:color w:val="000000"/>
          <w:lang w:val="es-CL"/>
        </w:rPr>
        <w:t xml:space="preserve"> DE ATENCIÓN APODERADOS: 9:0</w:t>
      </w:r>
      <w:r w:rsidRPr="00585E0A">
        <w:rPr>
          <w:rFonts w:ascii="Arial" w:eastAsia="Times New Roman" w:hAnsi="Arial" w:cs="Arial"/>
          <w:b/>
          <w:color w:val="000000"/>
          <w:lang w:val="es-CL"/>
        </w:rPr>
        <w:t xml:space="preserve">0 A </w:t>
      </w:r>
      <w:r w:rsidR="007A2B85" w:rsidRPr="00585E0A">
        <w:rPr>
          <w:rFonts w:ascii="Arial" w:eastAsia="Times New Roman" w:hAnsi="Arial" w:cs="Arial"/>
          <w:b/>
          <w:color w:val="000000"/>
          <w:lang w:val="es-CL"/>
        </w:rPr>
        <w:t>15:30hrs.</w:t>
      </w:r>
    </w:p>
    <w:p w:rsidR="00585E0A" w:rsidRPr="00585E0A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  <w:r w:rsidRPr="00585E0A">
        <w:rPr>
          <w:rFonts w:ascii="Arial" w:eastAsia="Times New Roman" w:hAnsi="Arial" w:cs="Arial"/>
          <w:b/>
          <w:color w:val="000000"/>
          <w:lang w:val="es-CL"/>
        </w:rPr>
        <w:t>NOTA: a) Las canastas de JUNAEB, llegarán el día 10 de marzo, por lo tanto, serán entregadas al siguiente día (11 de marzo).</w:t>
      </w:r>
    </w:p>
    <w:p w:rsidR="00585E0A" w:rsidRPr="00585E0A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  <w:r w:rsidRPr="00585E0A">
        <w:rPr>
          <w:rFonts w:ascii="Arial" w:eastAsia="Times New Roman" w:hAnsi="Arial" w:cs="Arial"/>
          <w:b/>
          <w:color w:val="000000"/>
          <w:lang w:val="es-CL"/>
        </w:rPr>
        <w:t xml:space="preserve">b) El día martes 9 y miércoles 10 de marzo se continuará con la entrega de textos escolares en horarios de atención de apoderados, (9:00 a 15:30 </w:t>
      </w:r>
      <w:proofErr w:type="spellStart"/>
      <w:r w:rsidRPr="00585E0A">
        <w:rPr>
          <w:rFonts w:ascii="Arial" w:eastAsia="Times New Roman" w:hAnsi="Arial" w:cs="Arial"/>
          <w:b/>
          <w:color w:val="000000"/>
          <w:lang w:val="es-CL"/>
        </w:rPr>
        <w:t>hrs</w:t>
      </w:r>
      <w:proofErr w:type="spellEnd"/>
      <w:r w:rsidRPr="00585E0A">
        <w:rPr>
          <w:rFonts w:ascii="Arial" w:eastAsia="Times New Roman" w:hAnsi="Arial" w:cs="Arial"/>
          <w:b/>
          <w:color w:val="000000"/>
          <w:lang w:val="es-CL"/>
        </w:rPr>
        <w:t xml:space="preserve">.). </w:t>
      </w:r>
    </w:p>
    <w:p w:rsidR="00585E0A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  <w:r w:rsidRPr="00585E0A">
        <w:rPr>
          <w:rFonts w:ascii="Arial" w:eastAsia="Times New Roman" w:hAnsi="Arial" w:cs="Arial"/>
          <w:b/>
          <w:color w:val="000000"/>
          <w:lang w:val="es-CL"/>
        </w:rPr>
        <w:t>c) Los útiles escolares de JUNAEB aún no han llegado.</w:t>
      </w:r>
    </w:p>
    <w:p w:rsidR="009D4C75" w:rsidRPr="00585E0A" w:rsidRDefault="009D4C75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  <w:r>
        <w:rPr>
          <w:rFonts w:ascii="Arial" w:eastAsia="Times New Roman" w:hAnsi="Arial" w:cs="Arial"/>
          <w:b/>
          <w:color w:val="000000"/>
          <w:lang w:val="es-CL"/>
        </w:rPr>
        <w:t>d) El equipo PIE, inicia la evaluación de estudiantes</w:t>
      </w:r>
      <w:r w:rsidR="006435B2">
        <w:rPr>
          <w:rFonts w:ascii="Arial" w:eastAsia="Times New Roman" w:hAnsi="Arial" w:cs="Arial"/>
          <w:b/>
          <w:color w:val="000000"/>
          <w:lang w:val="es-CL"/>
        </w:rPr>
        <w:t xml:space="preserve"> solo con aforo y distanciamiento permitido.</w:t>
      </w:r>
    </w:p>
    <w:p w:rsidR="00D26701" w:rsidRPr="00585E0A" w:rsidRDefault="00D26701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/>
        </w:rPr>
      </w:pPr>
    </w:p>
    <w:tbl>
      <w:tblPr>
        <w:tblStyle w:val="Tablaconcuadrcula"/>
        <w:tblpPr w:leftFromText="180" w:rightFromText="180" w:vertAnchor="text" w:horzAnchor="margin" w:tblpXSpec="center" w:tblpY="144"/>
        <w:tblW w:w="14280" w:type="dxa"/>
        <w:tblLook w:val="04A0" w:firstRow="1" w:lastRow="0" w:firstColumn="1" w:lastColumn="0" w:noHBand="0" w:noVBand="1"/>
      </w:tblPr>
      <w:tblGrid>
        <w:gridCol w:w="1561"/>
        <w:gridCol w:w="2704"/>
        <w:gridCol w:w="2277"/>
        <w:gridCol w:w="2420"/>
        <w:gridCol w:w="2704"/>
        <w:gridCol w:w="2614"/>
      </w:tblGrid>
      <w:tr w:rsidR="00B50F0A" w:rsidRPr="006435B2" w:rsidTr="00011A46">
        <w:trPr>
          <w:trHeight w:val="316"/>
        </w:trPr>
        <w:tc>
          <w:tcPr>
            <w:tcW w:w="1561" w:type="dxa"/>
            <w:vMerge w:val="restart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2704" w:type="dxa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LUNES</w:t>
            </w:r>
            <w:r w:rsidR="007A2B85"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 xml:space="preserve"> 08</w:t>
            </w:r>
          </w:p>
        </w:tc>
        <w:tc>
          <w:tcPr>
            <w:tcW w:w="2277" w:type="dxa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MARTES</w:t>
            </w:r>
            <w:r w:rsidR="007A2B85"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 xml:space="preserve">  09</w:t>
            </w:r>
          </w:p>
        </w:tc>
        <w:tc>
          <w:tcPr>
            <w:tcW w:w="2420" w:type="dxa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MIÉRCOLES</w:t>
            </w:r>
            <w:r w:rsidR="007A2B85"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 xml:space="preserve"> 10</w:t>
            </w:r>
          </w:p>
        </w:tc>
        <w:tc>
          <w:tcPr>
            <w:tcW w:w="2704" w:type="dxa"/>
            <w:shd w:val="clear" w:color="auto" w:fill="auto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JUEVES</w:t>
            </w:r>
            <w:r w:rsidR="007A2B85"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 xml:space="preserve"> 11</w:t>
            </w:r>
          </w:p>
        </w:tc>
        <w:tc>
          <w:tcPr>
            <w:tcW w:w="2614" w:type="dxa"/>
            <w:shd w:val="clear" w:color="auto" w:fill="auto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VIERNES</w:t>
            </w:r>
            <w:r w:rsidR="007A2B85"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 xml:space="preserve"> 12</w:t>
            </w:r>
          </w:p>
        </w:tc>
      </w:tr>
      <w:tr w:rsidR="00B50F0A" w:rsidRPr="006435B2" w:rsidTr="00011A46">
        <w:trPr>
          <w:trHeight w:val="260"/>
        </w:trPr>
        <w:tc>
          <w:tcPr>
            <w:tcW w:w="1561" w:type="dxa"/>
            <w:vMerge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DIRECTORA</w:t>
            </w:r>
            <w:r w:rsidR="006257E6"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 xml:space="preserve">  - JEFA TÉCNICA</w:t>
            </w:r>
          </w:p>
        </w:tc>
        <w:tc>
          <w:tcPr>
            <w:tcW w:w="2277" w:type="dxa"/>
            <w:shd w:val="clear" w:color="auto" w:fill="auto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INSPECTORA GENERAL</w:t>
            </w:r>
          </w:p>
        </w:tc>
        <w:tc>
          <w:tcPr>
            <w:tcW w:w="2420" w:type="dxa"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DIRECTORA</w:t>
            </w:r>
          </w:p>
        </w:tc>
        <w:tc>
          <w:tcPr>
            <w:tcW w:w="2704" w:type="dxa"/>
            <w:shd w:val="clear" w:color="auto" w:fill="auto"/>
          </w:tcPr>
          <w:p w:rsidR="00B50F0A" w:rsidRPr="006435B2" w:rsidRDefault="006257E6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INSPECTORA GENERAL</w:t>
            </w:r>
          </w:p>
        </w:tc>
        <w:tc>
          <w:tcPr>
            <w:tcW w:w="2614" w:type="dxa"/>
            <w:shd w:val="clear" w:color="auto" w:fill="auto"/>
          </w:tcPr>
          <w:p w:rsidR="00B50F0A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ORIENTADORA</w:t>
            </w:r>
          </w:p>
        </w:tc>
      </w:tr>
      <w:tr w:rsidR="00B50F0A" w:rsidRPr="006435B2" w:rsidTr="00011A46">
        <w:trPr>
          <w:trHeight w:val="260"/>
        </w:trPr>
        <w:tc>
          <w:tcPr>
            <w:tcW w:w="1561" w:type="dxa"/>
            <w:vMerge/>
          </w:tcPr>
          <w:p w:rsidR="00B50F0A" w:rsidRPr="006435B2" w:rsidRDefault="00B50F0A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B50F0A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ORIENTADORA</w:t>
            </w:r>
          </w:p>
        </w:tc>
        <w:tc>
          <w:tcPr>
            <w:tcW w:w="2277" w:type="dxa"/>
            <w:shd w:val="clear" w:color="auto" w:fill="auto"/>
          </w:tcPr>
          <w:p w:rsidR="00B50F0A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REBECA CABALLERO</w:t>
            </w:r>
          </w:p>
        </w:tc>
        <w:tc>
          <w:tcPr>
            <w:tcW w:w="2420" w:type="dxa"/>
          </w:tcPr>
          <w:p w:rsidR="00B50F0A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JEFA TÉCNICA</w:t>
            </w:r>
          </w:p>
        </w:tc>
        <w:tc>
          <w:tcPr>
            <w:tcW w:w="2704" w:type="dxa"/>
            <w:shd w:val="clear" w:color="auto" w:fill="auto"/>
          </w:tcPr>
          <w:p w:rsidR="00B50F0A" w:rsidRPr="006435B2" w:rsidRDefault="007A2FB9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DIRECTORA</w:t>
            </w:r>
          </w:p>
        </w:tc>
        <w:tc>
          <w:tcPr>
            <w:tcW w:w="2614" w:type="dxa"/>
            <w:shd w:val="clear" w:color="auto" w:fill="auto"/>
          </w:tcPr>
          <w:p w:rsidR="00B50F0A" w:rsidRPr="006435B2" w:rsidRDefault="006257E6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JEFA TÉCNICA</w:t>
            </w:r>
          </w:p>
        </w:tc>
      </w:tr>
      <w:tr w:rsidR="007A2FB9" w:rsidRPr="006435B2" w:rsidTr="006435B2">
        <w:trPr>
          <w:trHeight w:val="395"/>
        </w:trPr>
        <w:tc>
          <w:tcPr>
            <w:tcW w:w="1561" w:type="dxa"/>
            <w:vMerge w:val="restart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Funcionarios</w:t>
            </w:r>
          </w:p>
        </w:tc>
        <w:tc>
          <w:tcPr>
            <w:tcW w:w="2704" w:type="dxa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KARIN CARRILLO</w:t>
            </w:r>
          </w:p>
        </w:tc>
        <w:tc>
          <w:tcPr>
            <w:tcW w:w="2277" w:type="dxa"/>
            <w:shd w:val="clear" w:color="auto" w:fill="auto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FABIOLA BERNAL</w:t>
            </w:r>
          </w:p>
        </w:tc>
        <w:tc>
          <w:tcPr>
            <w:tcW w:w="2420" w:type="dxa"/>
          </w:tcPr>
          <w:p w:rsidR="007A2FB9" w:rsidRPr="006435B2" w:rsidRDefault="007A2FB9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FABIOLA MORALES</w:t>
            </w:r>
          </w:p>
        </w:tc>
        <w:tc>
          <w:tcPr>
            <w:tcW w:w="2704" w:type="dxa"/>
            <w:shd w:val="clear" w:color="auto" w:fill="auto"/>
          </w:tcPr>
          <w:p w:rsidR="007A2FB9" w:rsidRPr="006435B2" w:rsidRDefault="009773F1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KARIN CARRILLO</w:t>
            </w:r>
          </w:p>
        </w:tc>
        <w:tc>
          <w:tcPr>
            <w:tcW w:w="2614" w:type="dxa"/>
            <w:shd w:val="clear" w:color="auto" w:fill="auto"/>
          </w:tcPr>
          <w:p w:rsidR="007A2FB9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CINDY CABEZAS</w:t>
            </w:r>
          </w:p>
        </w:tc>
      </w:tr>
      <w:tr w:rsidR="007A2FB9" w:rsidRPr="006435B2" w:rsidTr="00011A46">
        <w:trPr>
          <w:trHeight w:val="685"/>
        </w:trPr>
        <w:tc>
          <w:tcPr>
            <w:tcW w:w="1561" w:type="dxa"/>
            <w:vMerge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FABIOLA MORALES</w:t>
            </w:r>
          </w:p>
        </w:tc>
        <w:tc>
          <w:tcPr>
            <w:tcW w:w="2277" w:type="dxa"/>
            <w:shd w:val="clear" w:color="auto" w:fill="auto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EMILIENNE CAZAUDEHORE</w:t>
            </w:r>
          </w:p>
        </w:tc>
        <w:tc>
          <w:tcPr>
            <w:tcW w:w="2420" w:type="dxa"/>
          </w:tcPr>
          <w:p w:rsidR="007A2FB9" w:rsidRPr="006435B2" w:rsidRDefault="00A965E3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JUAN PABLO CABALLERO</w:t>
            </w:r>
          </w:p>
        </w:tc>
        <w:tc>
          <w:tcPr>
            <w:tcW w:w="2704" w:type="dxa"/>
            <w:shd w:val="clear" w:color="auto" w:fill="auto"/>
          </w:tcPr>
          <w:p w:rsidR="007A2FB9" w:rsidRPr="006435B2" w:rsidRDefault="009773F1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JAVIERA GODOY</w:t>
            </w:r>
          </w:p>
        </w:tc>
        <w:tc>
          <w:tcPr>
            <w:tcW w:w="2614" w:type="dxa"/>
            <w:shd w:val="clear" w:color="auto" w:fill="auto"/>
          </w:tcPr>
          <w:p w:rsidR="007A2FB9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JAVIERA GODOY</w:t>
            </w:r>
          </w:p>
        </w:tc>
      </w:tr>
      <w:tr w:rsidR="007A2FB9" w:rsidRPr="006435B2" w:rsidTr="00011A46">
        <w:trPr>
          <w:trHeight w:val="685"/>
        </w:trPr>
        <w:tc>
          <w:tcPr>
            <w:tcW w:w="1561" w:type="dxa"/>
            <w:vMerge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7A2FB9" w:rsidRPr="006435B2" w:rsidRDefault="00BC6CA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PATRICIO VALDES</w:t>
            </w:r>
          </w:p>
        </w:tc>
        <w:tc>
          <w:tcPr>
            <w:tcW w:w="2277" w:type="dxa"/>
            <w:shd w:val="clear" w:color="auto" w:fill="auto"/>
          </w:tcPr>
          <w:p w:rsidR="007A2FB9" w:rsidRPr="006435B2" w:rsidRDefault="007A2FB9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CINDY CABEZAS</w:t>
            </w:r>
          </w:p>
        </w:tc>
        <w:tc>
          <w:tcPr>
            <w:tcW w:w="2420" w:type="dxa"/>
          </w:tcPr>
          <w:p w:rsidR="007A2FB9" w:rsidRPr="006435B2" w:rsidRDefault="007A2FB9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FABIOLA BERNAL</w:t>
            </w:r>
          </w:p>
        </w:tc>
        <w:tc>
          <w:tcPr>
            <w:tcW w:w="2704" w:type="dxa"/>
            <w:shd w:val="clear" w:color="auto" w:fill="auto"/>
          </w:tcPr>
          <w:p w:rsidR="007A2FB9" w:rsidRPr="006435B2" w:rsidRDefault="009773F1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EMILIENNE CAZAUDEHORE</w:t>
            </w:r>
          </w:p>
        </w:tc>
        <w:tc>
          <w:tcPr>
            <w:tcW w:w="2614" w:type="dxa"/>
            <w:shd w:val="clear" w:color="auto" w:fill="auto"/>
          </w:tcPr>
          <w:p w:rsidR="007A2FB9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SEBASTIAN GARAY</w:t>
            </w:r>
          </w:p>
        </w:tc>
      </w:tr>
      <w:tr w:rsidR="009773F1" w:rsidRPr="006435B2" w:rsidTr="00011A46">
        <w:trPr>
          <w:trHeight w:val="685"/>
        </w:trPr>
        <w:tc>
          <w:tcPr>
            <w:tcW w:w="1561" w:type="dxa"/>
            <w:vMerge/>
          </w:tcPr>
          <w:p w:rsidR="009773F1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9773F1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NICOLE BARRA</w:t>
            </w:r>
          </w:p>
        </w:tc>
        <w:tc>
          <w:tcPr>
            <w:tcW w:w="2277" w:type="dxa"/>
            <w:shd w:val="clear" w:color="auto" w:fill="auto"/>
          </w:tcPr>
          <w:p w:rsidR="009773F1" w:rsidRPr="006435B2" w:rsidRDefault="00BC6CA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CATHERINNE GUERRA</w:t>
            </w:r>
          </w:p>
        </w:tc>
        <w:tc>
          <w:tcPr>
            <w:tcW w:w="2420" w:type="dxa"/>
          </w:tcPr>
          <w:p w:rsidR="009773F1" w:rsidRPr="006435B2" w:rsidRDefault="009773F1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SEBASTIAN GARAY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9773F1" w:rsidRPr="006435B2" w:rsidRDefault="009773F1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YESENIA CALDERÓN, FABIOLA SANDOVAL, MACARENA RIVES, AMELIA SANDOVAL, MIRTHA RIFFO, LUNA GALLARDO, ELIANA LEIVA,</w:t>
            </w:r>
          </w:p>
          <w:p w:rsidR="009773F1" w:rsidRPr="006435B2" w:rsidRDefault="009773F1" w:rsidP="000A7439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MARCELA MEZA</w:t>
            </w:r>
          </w:p>
        </w:tc>
        <w:tc>
          <w:tcPr>
            <w:tcW w:w="2614" w:type="dxa"/>
            <w:shd w:val="clear" w:color="auto" w:fill="auto"/>
          </w:tcPr>
          <w:p w:rsidR="009773F1" w:rsidRPr="006435B2" w:rsidRDefault="00477EFA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PATRICIO VALDES</w:t>
            </w:r>
          </w:p>
        </w:tc>
      </w:tr>
      <w:tr w:rsidR="009773F1" w:rsidRPr="006435B2" w:rsidTr="00011A46">
        <w:trPr>
          <w:trHeight w:val="685"/>
        </w:trPr>
        <w:tc>
          <w:tcPr>
            <w:tcW w:w="1561" w:type="dxa"/>
            <w:vMerge/>
          </w:tcPr>
          <w:p w:rsidR="009773F1" w:rsidRPr="006435B2" w:rsidRDefault="009773F1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9773F1" w:rsidRPr="006435B2" w:rsidRDefault="00BC6CA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JENNIFER MUÑOZ</w:t>
            </w:r>
          </w:p>
        </w:tc>
        <w:tc>
          <w:tcPr>
            <w:tcW w:w="2277" w:type="dxa"/>
            <w:shd w:val="clear" w:color="auto" w:fill="auto"/>
          </w:tcPr>
          <w:p w:rsidR="009773F1" w:rsidRPr="006435B2" w:rsidRDefault="00A965E3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BERNARDA TOLEDO</w:t>
            </w:r>
          </w:p>
        </w:tc>
        <w:tc>
          <w:tcPr>
            <w:tcW w:w="2420" w:type="dxa"/>
          </w:tcPr>
          <w:p w:rsidR="009773F1" w:rsidRPr="006435B2" w:rsidRDefault="009773F1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SANDRA CASTILLO</w:t>
            </w:r>
          </w:p>
        </w:tc>
        <w:tc>
          <w:tcPr>
            <w:tcW w:w="2704" w:type="dxa"/>
            <w:vMerge/>
            <w:shd w:val="clear" w:color="auto" w:fill="auto"/>
          </w:tcPr>
          <w:p w:rsidR="009773F1" w:rsidRPr="006435B2" w:rsidRDefault="009773F1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2614" w:type="dxa"/>
            <w:shd w:val="clear" w:color="auto" w:fill="auto"/>
          </w:tcPr>
          <w:p w:rsidR="009773F1" w:rsidRPr="006435B2" w:rsidRDefault="00477EFA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MARÍA PAZ GALAZ</w:t>
            </w:r>
          </w:p>
        </w:tc>
      </w:tr>
      <w:tr w:rsidR="00011A46" w:rsidRPr="006435B2" w:rsidTr="00585E0A">
        <w:trPr>
          <w:trHeight w:val="378"/>
        </w:trPr>
        <w:tc>
          <w:tcPr>
            <w:tcW w:w="1561" w:type="dxa"/>
            <w:vMerge w:val="restart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 xml:space="preserve">Horarios Diferidos por </w:t>
            </w:r>
          </w:p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Inspectora Gral.</w:t>
            </w:r>
          </w:p>
        </w:tc>
        <w:tc>
          <w:tcPr>
            <w:tcW w:w="2704" w:type="dxa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CHERY SOLAR</w:t>
            </w:r>
          </w:p>
        </w:tc>
        <w:tc>
          <w:tcPr>
            <w:tcW w:w="2277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MARIANA VILLARROEL</w:t>
            </w:r>
          </w:p>
        </w:tc>
        <w:tc>
          <w:tcPr>
            <w:tcW w:w="2420" w:type="dxa"/>
          </w:tcPr>
          <w:p w:rsidR="00011A46" w:rsidRPr="006435B2" w:rsidRDefault="00011A46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VALESKA PEREZ</w:t>
            </w:r>
          </w:p>
        </w:tc>
        <w:tc>
          <w:tcPr>
            <w:tcW w:w="2704" w:type="dxa"/>
            <w:shd w:val="clear" w:color="auto" w:fill="auto"/>
          </w:tcPr>
          <w:p w:rsidR="00011A46" w:rsidRPr="006435B2" w:rsidRDefault="00011A46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VALESKA PEREZ</w:t>
            </w:r>
          </w:p>
        </w:tc>
        <w:tc>
          <w:tcPr>
            <w:tcW w:w="2614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MARIANA VILLARROEL</w:t>
            </w:r>
          </w:p>
        </w:tc>
      </w:tr>
      <w:tr w:rsidR="00011A46" w:rsidRPr="006435B2" w:rsidTr="00011A46">
        <w:trPr>
          <w:trHeight w:val="685"/>
        </w:trPr>
        <w:tc>
          <w:tcPr>
            <w:tcW w:w="1561" w:type="dxa"/>
            <w:vMerge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VALESKA PEREZ</w:t>
            </w:r>
          </w:p>
        </w:tc>
        <w:tc>
          <w:tcPr>
            <w:tcW w:w="2277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CHERY SOLAR</w:t>
            </w:r>
          </w:p>
        </w:tc>
        <w:tc>
          <w:tcPr>
            <w:tcW w:w="2420" w:type="dxa"/>
          </w:tcPr>
          <w:p w:rsidR="00011A46" w:rsidRPr="006435B2" w:rsidRDefault="00011A46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MARIANA VILLARROEL</w:t>
            </w:r>
          </w:p>
        </w:tc>
        <w:tc>
          <w:tcPr>
            <w:tcW w:w="2704" w:type="dxa"/>
            <w:shd w:val="clear" w:color="auto" w:fill="auto"/>
          </w:tcPr>
          <w:p w:rsidR="00011A46" w:rsidRPr="006435B2" w:rsidRDefault="00011A46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CHERY SOLAR</w:t>
            </w:r>
          </w:p>
        </w:tc>
        <w:tc>
          <w:tcPr>
            <w:tcW w:w="2614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VALESKA PEREZ</w:t>
            </w:r>
          </w:p>
        </w:tc>
      </w:tr>
      <w:tr w:rsidR="00011A46" w:rsidRPr="006435B2" w:rsidTr="006435B2">
        <w:trPr>
          <w:trHeight w:val="443"/>
        </w:trPr>
        <w:tc>
          <w:tcPr>
            <w:tcW w:w="1561" w:type="dxa"/>
            <w:vMerge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704" w:type="dxa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MARIANA VILLARROEL</w:t>
            </w:r>
          </w:p>
        </w:tc>
        <w:tc>
          <w:tcPr>
            <w:tcW w:w="2277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VALESKA PEREZ</w:t>
            </w:r>
          </w:p>
        </w:tc>
        <w:tc>
          <w:tcPr>
            <w:tcW w:w="2420" w:type="dxa"/>
          </w:tcPr>
          <w:p w:rsidR="00011A46" w:rsidRPr="006435B2" w:rsidRDefault="00011A46" w:rsidP="00011A46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/>
                <w:sz w:val="20"/>
                <w:szCs w:val="20"/>
                <w:lang w:val="es-CL"/>
              </w:rPr>
              <w:t>CHERY SOLAR</w:t>
            </w:r>
          </w:p>
        </w:tc>
        <w:tc>
          <w:tcPr>
            <w:tcW w:w="2704" w:type="dxa"/>
            <w:shd w:val="clear" w:color="auto" w:fill="auto"/>
          </w:tcPr>
          <w:p w:rsidR="00011A46" w:rsidRPr="006435B2" w:rsidRDefault="00DF727E" w:rsidP="00011A4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MARIANA VILLARROEL</w:t>
            </w:r>
          </w:p>
        </w:tc>
        <w:tc>
          <w:tcPr>
            <w:tcW w:w="2614" w:type="dxa"/>
            <w:shd w:val="clear" w:color="auto" w:fill="auto"/>
          </w:tcPr>
          <w:p w:rsidR="00011A46" w:rsidRPr="006435B2" w:rsidRDefault="00011A46" w:rsidP="00011A46">
            <w:pPr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</w:pPr>
            <w:r w:rsidRPr="006435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CL"/>
              </w:rPr>
              <w:t>CHERY SOLAR</w:t>
            </w:r>
          </w:p>
        </w:tc>
      </w:tr>
    </w:tbl>
    <w:p w:rsidR="006435B2" w:rsidRPr="006435B2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                        </w:t>
      </w:r>
      <w:bookmarkStart w:id="0" w:name="_GoBack"/>
      <w:bookmarkEnd w:id="0"/>
    </w:p>
    <w:p w:rsidR="00762FEF" w:rsidRDefault="00762FEF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lastRenderedPageBreak/>
        <w:t>PROTOCOLO DE ACTUACIÓN</w:t>
      </w:r>
    </w:p>
    <w:p w:rsidR="00762FEF" w:rsidRDefault="00762FEF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62FEF" w:rsidRDefault="00762FEF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DE LA PREVENCIÓN DEL PERSONAL:</w:t>
      </w:r>
    </w:p>
    <w:p w:rsidR="00762FEF" w:rsidRDefault="00762FEF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62FEF" w:rsidRDefault="00762FEF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9D4C75" w:rsidRDefault="009D4C75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La comuna está en fase 2, eso indica un aforo y distanciamiento limitado, por lo tanto, solo se atenderá apoderados para lo que específica la nota al inicio de los turnos.</w:t>
      </w:r>
    </w:p>
    <w:p w:rsidR="00762FEF" w:rsidRDefault="00477EFA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El establecimiento es</w:t>
      </w:r>
      <w:r w:rsidR="00762FEF" w:rsidRPr="00762FEF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desinfectado y saneado 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todas las semanas</w:t>
      </w:r>
      <w:r w:rsidR="00DF727E">
        <w:rPr>
          <w:rFonts w:ascii="Arial" w:eastAsia="Times New Roman" w:hAnsi="Arial" w:cs="Arial"/>
          <w:color w:val="000000"/>
          <w:sz w:val="24"/>
          <w:szCs w:val="24"/>
          <w:lang w:val="es-CL"/>
        </w:rPr>
        <w:t>,</w:t>
      </w:r>
      <w:r w:rsidR="00762FEF" w:rsidRPr="00762FEF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por indicaciones de la autoridad municipal.</w:t>
      </w:r>
    </w:p>
    <w:p w:rsidR="00762FEF" w:rsidRDefault="00762FEF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En el establecimiento se cuenta con mascarillas, guantes, overoles, jabón líquido, jabón gel, protectores faciales y otros materiales de desinfección.</w:t>
      </w:r>
    </w:p>
    <w:p w:rsidR="004A0BCC" w:rsidRPr="00DF727E" w:rsidRDefault="00762FEF" w:rsidP="00DF727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Es responsabilidad personal respetar el distanciamiento en los espacios de trabajo, alimen</w:t>
      </w:r>
      <w:r w:rsidR="00DF727E">
        <w:rPr>
          <w:rFonts w:ascii="Arial" w:eastAsia="Times New Roman" w:hAnsi="Arial" w:cs="Arial"/>
          <w:color w:val="000000"/>
          <w:sz w:val="24"/>
          <w:szCs w:val="24"/>
          <w:lang w:val="es-CL"/>
        </w:rPr>
        <w:t>tación y atención de apoderados</w:t>
      </w:r>
      <w:r w:rsidR="004A0BCC" w:rsidRPr="00DF727E">
        <w:rPr>
          <w:rFonts w:ascii="Arial" w:eastAsia="Times New Roman" w:hAnsi="Arial" w:cs="Arial"/>
          <w:color w:val="000000"/>
          <w:sz w:val="24"/>
          <w:szCs w:val="24"/>
          <w:lang w:val="es-CL"/>
        </w:rPr>
        <w:t>.</w:t>
      </w:r>
    </w:p>
    <w:p w:rsidR="004A0BCC" w:rsidRDefault="004A0BCC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Considerando el h</w:t>
      </w:r>
      <w:r w:rsidR="00DF727E">
        <w:rPr>
          <w:rFonts w:ascii="Arial" w:eastAsia="Times New Roman" w:hAnsi="Arial" w:cs="Arial"/>
          <w:color w:val="000000"/>
          <w:sz w:val="24"/>
          <w:szCs w:val="24"/>
          <w:lang w:val="es-CL"/>
        </w:rPr>
        <w:t>orario de turnos, al tomar alimentos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solo utilizar su servicio completo, lavarlo y guardarlo </w:t>
      </w:r>
      <w:r w:rsidR="003D534C">
        <w:rPr>
          <w:rFonts w:ascii="Arial" w:eastAsia="Times New Roman" w:hAnsi="Arial" w:cs="Arial"/>
          <w:color w:val="000000"/>
          <w:sz w:val="24"/>
          <w:szCs w:val="24"/>
          <w:lang w:val="es-CL"/>
        </w:rPr>
        <w:t>en bolsa reutilizabl</w:t>
      </w:r>
      <w:r w:rsidR="00DF727E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e que se entregó, y guardar </w:t>
      </w:r>
      <w:r w:rsidR="003D534C">
        <w:rPr>
          <w:rFonts w:ascii="Arial" w:eastAsia="Times New Roman" w:hAnsi="Arial" w:cs="Arial"/>
          <w:color w:val="000000"/>
          <w:sz w:val="24"/>
          <w:szCs w:val="24"/>
          <w:lang w:val="es-CL"/>
        </w:rPr>
        <w:t>en su espacio personal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de forma separada.</w:t>
      </w:r>
      <w:r w:rsidR="001D61BF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No dejar loza sucia por las dependencias del establecimiento.</w:t>
      </w:r>
    </w:p>
    <w:p w:rsidR="001D61BF" w:rsidRDefault="001D61BF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Todo el material de prevención debe ser desechado en contenedor rotulado para eso,</w:t>
      </w:r>
      <w:r w:rsidR="0071168C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la basura debe ir en contenedor aparte.</w:t>
      </w:r>
    </w:p>
    <w:p w:rsidR="00E41F8D" w:rsidRDefault="00E41F8D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Comedor del personal, utilizar cada mesa solo 4 personas a la vez.</w:t>
      </w:r>
    </w:p>
    <w:p w:rsidR="00762FEF" w:rsidRDefault="003D534C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Plan de actuación y protocolo de retorno, ya está difundido a todo el personal.</w:t>
      </w:r>
      <w:r w:rsidR="00E41F8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762FEF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</w:p>
    <w:p w:rsidR="00E41F8D" w:rsidRDefault="00E41F8D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No acudir con personas externas al establecimiento.</w:t>
      </w:r>
    </w:p>
    <w:p w:rsidR="00E41F8D" w:rsidRDefault="00E41F8D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No citar apoderados sin primero solicitar</w:t>
      </w:r>
      <w:r w:rsidR="00AA4C1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autorización de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l directivo a cargo.</w:t>
      </w:r>
    </w:p>
    <w:p w:rsidR="00E41F8D" w:rsidRDefault="00E41F8D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Usar y mantener el material físico y tecnológico desinfectado.</w:t>
      </w:r>
    </w:p>
    <w:p w:rsidR="00E41F8D" w:rsidRDefault="00E41F8D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Cada funcionario dentro de su turno debe realiz</w:t>
      </w:r>
      <w:r w:rsidR="00653D4A">
        <w:rPr>
          <w:rFonts w:ascii="Arial" w:eastAsia="Times New Roman" w:hAnsi="Arial" w:cs="Arial"/>
          <w:color w:val="000000"/>
          <w:sz w:val="24"/>
          <w:szCs w:val="24"/>
          <w:lang w:val="es-CL"/>
        </w:rPr>
        <w:t>ar trabajo propio de su función</w:t>
      </w:r>
      <w:r w:rsidR="001671BB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y colaborar</w:t>
      </w:r>
      <w:r w:rsidR="00AA4C1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en otras instancias a solicitud del directivo a cargo.</w:t>
      </w:r>
    </w:p>
    <w:p w:rsidR="00AA4C15" w:rsidRDefault="00171ACF" w:rsidP="00762FE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Recordar que la comuna se encuentra en fase 2 por lo tanto corresponde respetar el protocolo correspondiente</w:t>
      </w:r>
      <w:r w:rsidR="00F25550">
        <w:rPr>
          <w:rFonts w:ascii="Arial" w:eastAsia="Times New Roman" w:hAnsi="Arial" w:cs="Arial"/>
          <w:color w:val="000000"/>
          <w:sz w:val="24"/>
          <w:szCs w:val="24"/>
          <w:lang w:val="es-CL"/>
        </w:rPr>
        <w:t>.</w:t>
      </w:r>
      <w:r w:rsidR="00AA4C1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</w:p>
    <w:p w:rsidR="00AA4C15" w:rsidRDefault="00AA4C15" w:rsidP="00AA4C15">
      <w:pPr>
        <w:pStyle w:val="Prrafodelista"/>
        <w:shd w:val="clear" w:color="auto" w:fill="FFFFFF"/>
        <w:spacing w:after="0" w:line="240" w:lineRule="auto"/>
        <w:ind w:left="1155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E45BF7" w:rsidRDefault="00E45BF7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593080" w:rsidRDefault="00593080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0B17A9" w:rsidRDefault="000B17A9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653D4A" w:rsidRDefault="00653D4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DF727E" w:rsidRDefault="00DF727E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DF727E" w:rsidRDefault="00DF727E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DF727E" w:rsidRDefault="00DF727E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585E0A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CE737B" w:rsidRDefault="00585E0A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</w:t>
      </w:r>
      <w:r w:rsidR="00762FEF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DEL FUNCION</w:t>
      </w:r>
      <w:r w:rsidR="00045C4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AMIENTO DURANTE LA </w:t>
      </w:r>
      <w:r w:rsidR="00477EFA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SEMANA DEL 08 AL 12 </w:t>
      </w:r>
      <w:r w:rsidR="00DF727E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DE MARZO</w:t>
      </w:r>
    </w:p>
    <w:p w:rsidR="008B7535" w:rsidRPr="003D534C" w:rsidRDefault="008B7535" w:rsidP="003D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B3C32" w:rsidRPr="008B7535" w:rsidRDefault="007B3C32" w:rsidP="007B3C32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477EFA" w:rsidRPr="00477EFA" w:rsidRDefault="00171ACF" w:rsidP="00477EF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Durante estos</w:t>
      </w:r>
      <w:r w:rsidR="00E3564E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días, 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la</w:t>
      </w:r>
      <w:r w:rsidR="008B753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aten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ción de</w:t>
      </w:r>
      <w:r w:rsidR="00CF6B61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apoderados</w:t>
      </w:r>
      <w:r w:rsidR="00E3564E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será </w:t>
      </w:r>
      <w:r w:rsidR="00F6494F">
        <w:rPr>
          <w:rFonts w:ascii="Arial" w:eastAsia="Times New Roman" w:hAnsi="Arial" w:cs="Arial"/>
          <w:color w:val="000000"/>
          <w:sz w:val="24"/>
          <w:szCs w:val="24"/>
          <w:lang w:val="es-CL"/>
        </w:rPr>
        <w:t>de 9:00 a 13:00</w:t>
      </w:r>
      <w:r w:rsidR="004457F6">
        <w:rPr>
          <w:rFonts w:ascii="Arial" w:eastAsia="Times New Roman" w:hAnsi="Arial" w:cs="Arial"/>
          <w:color w:val="000000"/>
          <w:sz w:val="24"/>
          <w:szCs w:val="24"/>
          <w:lang w:val="es-CL"/>
        </w:rPr>
        <w:t>hrs.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y de 14:00 a 15:30 </w:t>
      </w:r>
      <w:proofErr w:type="spellStart"/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hrs</w:t>
      </w:r>
      <w:proofErr w:type="spellEnd"/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.</w:t>
      </w:r>
      <w:r w:rsidR="001D61BF">
        <w:rPr>
          <w:rFonts w:ascii="Arial" w:eastAsia="Times New Roman" w:hAnsi="Arial" w:cs="Arial"/>
          <w:color w:val="000000"/>
          <w:sz w:val="24"/>
          <w:szCs w:val="24"/>
          <w:lang w:val="es-CL"/>
        </w:rPr>
        <w:t>,</w:t>
      </w:r>
      <w:r w:rsidR="00E41F8D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8B753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la atención estará dirigida 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solo a entrega de certificados de alumno regular y matrículas rezagadas.</w:t>
      </w:r>
      <w:r w:rsidR="00045C4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</w:t>
      </w:r>
    </w:p>
    <w:p w:rsidR="007B3C32" w:rsidRPr="008B7535" w:rsidRDefault="007B3C32" w:rsidP="007B3C32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8B7535" w:rsidRPr="007B3C32" w:rsidRDefault="008B7535" w:rsidP="008B75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Debe asistir solo un adulto sin niños, con mascarilla y respetando las medidas esta</w:t>
      </w:r>
      <w:r w:rsidR="001D61BF">
        <w:rPr>
          <w:rFonts w:ascii="Arial" w:eastAsia="Times New Roman" w:hAnsi="Arial" w:cs="Arial"/>
          <w:color w:val="000000"/>
          <w:sz w:val="24"/>
          <w:szCs w:val="24"/>
          <w:lang w:val="es-CL"/>
        </w:rPr>
        <w:t>blecidas por el establecimiento, es responsabilidad de todos los que estén en turno, atender al apoderado en las condiciones e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stablecidas en este informativo y en hall de entrada.</w:t>
      </w:r>
    </w:p>
    <w:p w:rsidR="007B3C32" w:rsidRPr="00F2350C" w:rsidRDefault="007B3C32" w:rsidP="00F235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8B7535" w:rsidRPr="007B3C32" w:rsidRDefault="00F2350C" w:rsidP="008B75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T</w:t>
      </w:r>
      <w:r w:rsidR="00171ACF">
        <w:rPr>
          <w:rFonts w:ascii="Arial" w:eastAsia="Times New Roman" w:hAnsi="Arial" w:cs="Arial"/>
          <w:color w:val="000000"/>
          <w:sz w:val="24"/>
          <w:szCs w:val="24"/>
          <w:lang w:val="es-CL"/>
        </w:rPr>
        <w:t>oda información será publicada</w:t>
      </w:r>
      <w:r w:rsidR="008B753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en el medio formal de comunicación de la escuela:</w:t>
      </w:r>
      <w:r w:rsidR="007B3C32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8B7535">
        <w:rPr>
          <w:rFonts w:ascii="Arial" w:eastAsia="Times New Roman" w:hAnsi="Arial" w:cs="Arial"/>
          <w:color w:val="000000"/>
          <w:sz w:val="24"/>
          <w:szCs w:val="24"/>
          <w:lang w:val="es-CL"/>
        </w:rPr>
        <w:t>www.colegiocristalchile.cl</w:t>
      </w:r>
      <w:r w:rsidR="007B3C32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y Facebook institucional.</w:t>
      </w:r>
    </w:p>
    <w:p w:rsidR="007B3C32" w:rsidRPr="00F2350C" w:rsidRDefault="007B3C32" w:rsidP="00F235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B3C32" w:rsidRPr="007B3C32" w:rsidRDefault="007B3C32" w:rsidP="008B75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Respetar días, horarios de 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atención, distanciamiento y todos los protocolos,</w:t>
      </w: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que cuiden de la salud de todos.</w:t>
      </w:r>
    </w:p>
    <w:p w:rsidR="007B3C32" w:rsidRPr="00F2350C" w:rsidRDefault="007B3C32" w:rsidP="00F235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7B3C32" w:rsidRPr="00F6494F" w:rsidRDefault="00653D4A" w:rsidP="008B753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/>
        </w:rPr>
        <w:t>El año lectivo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2021 se inicia temporalmente de forma virtual, las clases semipresenciales se harán efectivas una vez se reciban</w:t>
      </w:r>
      <w:r w:rsidR="007B3C32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i</w:t>
      </w:r>
      <w:r w:rsidR="00585E0A">
        <w:rPr>
          <w:rFonts w:ascii="Arial" w:eastAsia="Times New Roman" w:hAnsi="Arial" w:cs="Arial"/>
          <w:color w:val="000000"/>
          <w:sz w:val="24"/>
          <w:szCs w:val="24"/>
          <w:lang w:val="es-CL"/>
        </w:rPr>
        <w:t>nstrucciones de las autoridades pertinentes</w:t>
      </w:r>
      <w:r w:rsidR="00F2350C">
        <w:rPr>
          <w:rFonts w:ascii="Arial" w:eastAsia="Times New Roman" w:hAnsi="Arial" w:cs="Arial"/>
          <w:color w:val="000000"/>
          <w:sz w:val="24"/>
          <w:szCs w:val="24"/>
          <w:lang w:val="es-CL"/>
        </w:rPr>
        <w:t>, por lo tanto, una vez oficializada dicha información, se publicará la correspondiente en los medios del establecimiento</w:t>
      </w:r>
      <w:r w:rsidR="007B3C32">
        <w:rPr>
          <w:rFonts w:ascii="Arial" w:eastAsia="Times New Roman" w:hAnsi="Arial" w:cs="Arial"/>
          <w:color w:val="000000"/>
          <w:sz w:val="24"/>
          <w:szCs w:val="24"/>
          <w:lang w:val="es-CL"/>
        </w:rPr>
        <w:t>.</w:t>
      </w:r>
    </w:p>
    <w:p w:rsidR="00F6494F" w:rsidRPr="00F6494F" w:rsidRDefault="00F6494F" w:rsidP="00F6494F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F6494F" w:rsidRPr="00CB6E13" w:rsidRDefault="00F6494F" w:rsidP="00CB6E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8B7535" w:rsidRDefault="008B7535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8B7535" w:rsidRPr="008B7535" w:rsidRDefault="008B7535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CE737B" w:rsidRPr="0071168C" w:rsidRDefault="00496C55" w:rsidP="0071168C">
      <w:pPr>
        <w:jc w:val="both"/>
        <w:rPr>
          <w:rFonts w:eastAsia="Times New Roman" w:cstheme="minorHAnsi"/>
          <w:b/>
          <w:color w:val="000000"/>
          <w:lang w:val="es-CL"/>
        </w:rPr>
      </w:pPr>
      <w:r>
        <w:rPr>
          <w:rFonts w:eastAsia="Times New Roman" w:cstheme="minorHAnsi"/>
          <w:b/>
          <w:color w:val="000000"/>
          <w:lang w:val="es-CL"/>
        </w:rPr>
        <w:t xml:space="preserve">                  </w:t>
      </w:r>
      <w:r w:rsidR="007B3C32">
        <w:rPr>
          <w:rFonts w:eastAsia="Times New Roman" w:cstheme="minorHAnsi"/>
          <w:b/>
          <w:color w:val="000000"/>
          <w:lang w:val="es-CL"/>
        </w:rPr>
        <w:t xml:space="preserve">                              </w:t>
      </w:r>
      <w:r w:rsidR="00CE737B" w:rsidRPr="00275485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</w:t>
      </w:r>
      <w:r w:rsidR="007B3C32">
        <w:rPr>
          <w:rFonts w:ascii="Arial" w:eastAsia="Times New Roman" w:hAnsi="Arial" w:cs="Arial"/>
          <w:color w:val="000000"/>
          <w:sz w:val="24"/>
          <w:szCs w:val="24"/>
          <w:lang w:val="es-CL"/>
        </w:rPr>
        <w:t xml:space="preserve">                      </w:t>
      </w:r>
      <w:r w:rsidR="00CE737B" w:rsidRPr="00275485">
        <w:rPr>
          <w:rFonts w:ascii="Arial" w:eastAsia="Times New Roman" w:hAnsi="Arial" w:cs="Arial"/>
          <w:color w:val="000000"/>
          <w:sz w:val="24"/>
          <w:szCs w:val="24"/>
          <w:lang w:val="es-CL"/>
        </w:rPr>
        <w:t>Atentamente</w:t>
      </w:r>
    </w:p>
    <w:p w:rsidR="00CE737B" w:rsidRPr="007B3C32" w:rsidRDefault="00CE737B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                                    </w:t>
      </w:r>
      <w:r w:rsidR="007B3C32"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  </w:t>
      </w: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Georgina </w:t>
      </w:r>
      <w:proofErr w:type="spellStart"/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Saguer</w:t>
      </w:r>
      <w:proofErr w:type="spellEnd"/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Muga</w:t>
      </w:r>
    </w:p>
    <w:p w:rsidR="00CE737B" w:rsidRPr="007B3C32" w:rsidRDefault="00CE737B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                                                                                                                            </w:t>
      </w:r>
    </w:p>
    <w:p w:rsidR="00CE737B" w:rsidRPr="007B3C32" w:rsidRDefault="00CE737B" w:rsidP="00CE7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               </w:t>
      </w:r>
      <w:r w:rsidR="007B3C32"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                   </w:t>
      </w:r>
      <w:r w:rsidR="0022731C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</w:t>
      </w: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Directora</w:t>
      </w:r>
      <w:r w:rsidR="007B3C32"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Escuela Cristal Chile</w:t>
      </w:r>
    </w:p>
    <w:p w:rsidR="00CE737B" w:rsidRPr="003D534C" w:rsidRDefault="007B3C32" w:rsidP="003D5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                                                        </w:t>
      </w:r>
      <w:r w:rsidR="0022731C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  </w:t>
      </w:r>
      <w:r w:rsidRPr="007B3C32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Padre Hurtado</w:t>
      </w:r>
    </w:p>
    <w:sectPr w:rsidR="00CE737B" w:rsidRPr="003D534C" w:rsidSect="007B3C3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BE8"/>
    <w:multiLevelType w:val="hybridMultilevel"/>
    <w:tmpl w:val="8E48FD4A"/>
    <w:lvl w:ilvl="0" w:tplc="FAB480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64880"/>
    <w:multiLevelType w:val="hybridMultilevel"/>
    <w:tmpl w:val="6038DF7C"/>
    <w:lvl w:ilvl="0" w:tplc="3F3EB1F8">
      <w:start w:val="1"/>
      <w:numFmt w:val="lowerLetter"/>
      <w:lvlText w:val="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A0F6C29"/>
    <w:multiLevelType w:val="hybridMultilevel"/>
    <w:tmpl w:val="52948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10"/>
    <w:rsid w:val="00011A46"/>
    <w:rsid w:val="00013B10"/>
    <w:rsid w:val="00045C42"/>
    <w:rsid w:val="000B17A9"/>
    <w:rsid w:val="000B7C2D"/>
    <w:rsid w:val="000D477A"/>
    <w:rsid w:val="0014328F"/>
    <w:rsid w:val="00157506"/>
    <w:rsid w:val="001671BB"/>
    <w:rsid w:val="00171ACF"/>
    <w:rsid w:val="001D61BF"/>
    <w:rsid w:val="00205B3E"/>
    <w:rsid w:val="00224EB0"/>
    <w:rsid w:val="0022731C"/>
    <w:rsid w:val="002652D0"/>
    <w:rsid w:val="00275485"/>
    <w:rsid w:val="002869DF"/>
    <w:rsid w:val="002C6DDC"/>
    <w:rsid w:val="002E3731"/>
    <w:rsid w:val="002F0811"/>
    <w:rsid w:val="00317F8D"/>
    <w:rsid w:val="00356539"/>
    <w:rsid w:val="0039301B"/>
    <w:rsid w:val="003C0303"/>
    <w:rsid w:val="003D534C"/>
    <w:rsid w:val="004407F0"/>
    <w:rsid w:val="004457F6"/>
    <w:rsid w:val="00456750"/>
    <w:rsid w:val="00477EFA"/>
    <w:rsid w:val="00491B34"/>
    <w:rsid w:val="00496C55"/>
    <w:rsid w:val="004A0BCC"/>
    <w:rsid w:val="004E03A3"/>
    <w:rsid w:val="004F02A8"/>
    <w:rsid w:val="004F11C1"/>
    <w:rsid w:val="005076D6"/>
    <w:rsid w:val="005276CD"/>
    <w:rsid w:val="005336E3"/>
    <w:rsid w:val="00542C77"/>
    <w:rsid w:val="00550B43"/>
    <w:rsid w:val="00585E0A"/>
    <w:rsid w:val="00586590"/>
    <w:rsid w:val="00593080"/>
    <w:rsid w:val="005A0314"/>
    <w:rsid w:val="005E2AB8"/>
    <w:rsid w:val="006257E6"/>
    <w:rsid w:val="006435B2"/>
    <w:rsid w:val="006514D0"/>
    <w:rsid w:val="00653D4A"/>
    <w:rsid w:val="006814AA"/>
    <w:rsid w:val="00696BAC"/>
    <w:rsid w:val="006A638C"/>
    <w:rsid w:val="006A693A"/>
    <w:rsid w:val="006F1E4C"/>
    <w:rsid w:val="0070780B"/>
    <w:rsid w:val="0071168C"/>
    <w:rsid w:val="00733FBA"/>
    <w:rsid w:val="0074590D"/>
    <w:rsid w:val="00757BFC"/>
    <w:rsid w:val="00762FEF"/>
    <w:rsid w:val="00777AB3"/>
    <w:rsid w:val="0079751E"/>
    <w:rsid w:val="007A2B85"/>
    <w:rsid w:val="007A2FB9"/>
    <w:rsid w:val="007B3C32"/>
    <w:rsid w:val="007F6471"/>
    <w:rsid w:val="008151E6"/>
    <w:rsid w:val="0089371A"/>
    <w:rsid w:val="008A4444"/>
    <w:rsid w:val="008A4539"/>
    <w:rsid w:val="008A4EAD"/>
    <w:rsid w:val="008A590E"/>
    <w:rsid w:val="008B50B6"/>
    <w:rsid w:val="008B7535"/>
    <w:rsid w:val="008E3240"/>
    <w:rsid w:val="00935B5A"/>
    <w:rsid w:val="00947F09"/>
    <w:rsid w:val="009773F1"/>
    <w:rsid w:val="009872F9"/>
    <w:rsid w:val="009B35FD"/>
    <w:rsid w:val="009C0C09"/>
    <w:rsid w:val="009C2025"/>
    <w:rsid w:val="009C6BBE"/>
    <w:rsid w:val="009D4C75"/>
    <w:rsid w:val="00A047F1"/>
    <w:rsid w:val="00A60FDA"/>
    <w:rsid w:val="00A67539"/>
    <w:rsid w:val="00A965E3"/>
    <w:rsid w:val="00AA31E4"/>
    <w:rsid w:val="00AA4C15"/>
    <w:rsid w:val="00AD1B03"/>
    <w:rsid w:val="00AF71AD"/>
    <w:rsid w:val="00B12F17"/>
    <w:rsid w:val="00B21D6B"/>
    <w:rsid w:val="00B378B5"/>
    <w:rsid w:val="00B50F0A"/>
    <w:rsid w:val="00B907A6"/>
    <w:rsid w:val="00B97D7E"/>
    <w:rsid w:val="00BC6CA6"/>
    <w:rsid w:val="00BE2BFB"/>
    <w:rsid w:val="00CB6E13"/>
    <w:rsid w:val="00CE737B"/>
    <w:rsid w:val="00CF6B61"/>
    <w:rsid w:val="00D050F2"/>
    <w:rsid w:val="00D174B1"/>
    <w:rsid w:val="00D23A05"/>
    <w:rsid w:val="00D26701"/>
    <w:rsid w:val="00D96CC7"/>
    <w:rsid w:val="00DB3146"/>
    <w:rsid w:val="00DC1FEE"/>
    <w:rsid w:val="00DE196C"/>
    <w:rsid w:val="00DF727E"/>
    <w:rsid w:val="00E3178F"/>
    <w:rsid w:val="00E3564E"/>
    <w:rsid w:val="00E41F8D"/>
    <w:rsid w:val="00E45BF7"/>
    <w:rsid w:val="00E563D1"/>
    <w:rsid w:val="00E81553"/>
    <w:rsid w:val="00EA2254"/>
    <w:rsid w:val="00EA63F6"/>
    <w:rsid w:val="00EE46FC"/>
    <w:rsid w:val="00F13ECE"/>
    <w:rsid w:val="00F2350C"/>
    <w:rsid w:val="00F25550"/>
    <w:rsid w:val="00F36E8D"/>
    <w:rsid w:val="00F6494F"/>
    <w:rsid w:val="00F717B8"/>
    <w:rsid w:val="00F758D6"/>
    <w:rsid w:val="00F7761D"/>
    <w:rsid w:val="00FB2B1B"/>
    <w:rsid w:val="00FB3ADD"/>
    <w:rsid w:val="00FC544B"/>
    <w:rsid w:val="00FD17B7"/>
    <w:rsid w:val="00FD21A4"/>
    <w:rsid w:val="00FD3F48"/>
    <w:rsid w:val="00FD760B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F264"/>
  <w15:chartTrackingRefBased/>
  <w15:docId w15:val="{A0485E0F-255A-43FB-95BF-8114097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5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</dc:creator>
  <cp:keywords/>
  <dc:description/>
  <cp:lastModifiedBy>Directora</cp:lastModifiedBy>
  <cp:revision>6</cp:revision>
  <cp:lastPrinted>2020-12-06T01:34:00Z</cp:lastPrinted>
  <dcterms:created xsi:type="dcterms:W3CDTF">2021-03-07T18:59:00Z</dcterms:created>
  <dcterms:modified xsi:type="dcterms:W3CDTF">2021-03-07T19:14:00Z</dcterms:modified>
</cp:coreProperties>
</file>